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D3" w:rsidRDefault="004014D3" w:rsidP="004014D3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4014D3" w:rsidRDefault="004014D3" w:rsidP="004014D3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07BF" w:rsidRPr="007A782B" w:rsidRDefault="00A107BF" w:rsidP="00A107B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КЛИНИЧЕСКИЙ ПРОТОКОЛ ДИАГНОСТИКИ И ЛЕЧЕНИЯ</w:t>
      </w:r>
    </w:p>
    <w:p w:rsidR="00A84FF8" w:rsidRDefault="00A107BF" w:rsidP="00A107B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3A1B77">
        <w:rPr>
          <w:b/>
          <w:sz w:val="28"/>
          <w:szCs w:val="28"/>
        </w:rPr>
        <w:t>СТМАТИЧЕСКИЙ СТАТУС</w:t>
      </w:r>
    </w:p>
    <w:p w:rsidR="00A107BF" w:rsidRPr="009870C3" w:rsidRDefault="00A107BF" w:rsidP="00A107BF">
      <w:pPr>
        <w:jc w:val="center"/>
        <w:outlineLvl w:val="0"/>
        <w:rPr>
          <w:b/>
          <w:sz w:val="28"/>
          <w:szCs w:val="28"/>
        </w:rPr>
      </w:pPr>
    </w:p>
    <w:p w:rsidR="00A84FF8" w:rsidRDefault="00A84FF8" w:rsidP="00A107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100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8"/>
        <w:gridCol w:w="522"/>
      </w:tblGrid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4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22" w:type="dxa"/>
          </w:tcPr>
          <w:p w:rsidR="00BD0164" w:rsidRPr="009E73C5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22" w:type="dxa"/>
          </w:tcPr>
          <w:p w:rsidR="00BD0164" w:rsidRPr="00441CFB" w:rsidRDefault="00BD0164" w:rsidP="00CA00BE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22" w:type="dxa"/>
          </w:tcPr>
          <w:p w:rsidR="00BD0164" w:rsidRDefault="00BD0164" w:rsidP="00CA00BE">
            <w:pPr>
              <w:jc w:val="center"/>
            </w:pPr>
            <w:r w:rsidRPr="0061557D"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22" w:type="dxa"/>
          </w:tcPr>
          <w:p w:rsidR="00BD0164" w:rsidRDefault="00BD0164" w:rsidP="00CA00BE">
            <w:pPr>
              <w:jc w:val="center"/>
            </w:pPr>
            <w:r w:rsidRPr="0061557D"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22" w:type="dxa"/>
          </w:tcPr>
          <w:p w:rsidR="00BD0164" w:rsidRDefault="00BD0164" w:rsidP="00CA00BE">
            <w:pPr>
              <w:jc w:val="center"/>
            </w:pPr>
            <w:r w:rsidRPr="0061557D"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22" w:type="dxa"/>
          </w:tcPr>
          <w:p w:rsidR="00BD0164" w:rsidRDefault="00BD0164" w:rsidP="00CA00BE">
            <w:pPr>
              <w:jc w:val="center"/>
            </w:pPr>
            <w:r w:rsidRPr="0061557D"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BD0164" w:rsidRPr="00F2183D" w:rsidTr="00BD0164">
        <w:tc>
          <w:tcPr>
            <w:tcW w:w="9508" w:type="dxa"/>
          </w:tcPr>
          <w:p w:rsidR="00BD0164" w:rsidRPr="00F2183D" w:rsidRDefault="00BD0164" w:rsidP="00097F28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22" w:type="dxa"/>
          </w:tcPr>
          <w:p w:rsidR="00BD0164" w:rsidRDefault="00BD0164" w:rsidP="00CA00BE">
            <w:pPr>
              <w:jc w:val="center"/>
            </w:pPr>
            <w:r w:rsidRPr="0061557D"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A107BF" w:rsidRDefault="00A107BF" w:rsidP="00A107BF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A84FF8" w:rsidRPr="009870C3" w:rsidRDefault="00A84FF8" w:rsidP="004014D3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402"/>
        <w:gridCol w:w="1275"/>
        <w:gridCol w:w="4253"/>
      </w:tblGrid>
      <w:tr w:rsidR="00A84FF8" w:rsidRPr="009870C3" w:rsidTr="00A107BF">
        <w:tc>
          <w:tcPr>
            <w:tcW w:w="4395" w:type="dxa"/>
            <w:gridSpan w:val="2"/>
            <w:shd w:val="clear" w:color="auto" w:fill="auto"/>
          </w:tcPr>
          <w:p w:rsidR="00A84FF8" w:rsidRPr="009870C3" w:rsidRDefault="00A84FF8" w:rsidP="00A107BF">
            <w:pPr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84FF8" w:rsidRPr="009870C3" w:rsidRDefault="00A84FF8" w:rsidP="000B18D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>МКБ-9</w:t>
            </w:r>
          </w:p>
        </w:tc>
      </w:tr>
      <w:tr w:rsidR="00A84FF8" w:rsidRPr="009870C3" w:rsidTr="00A107BF">
        <w:tc>
          <w:tcPr>
            <w:tcW w:w="993" w:type="dxa"/>
            <w:shd w:val="clear" w:color="auto" w:fill="auto"/>
          </w:tcPr>
          <w:p w:rsidR="00A84FF8" w:rsidRPr="009870C3" w:rsidRDefault="00A84FF8" w:rsidP="00A107BF">
            <w:pPr>
              <w:ind w:firstLine="34"/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A84FF8" w:rsidRPr="009870C3" w:rsidRDefault="00A84FF8" w:rsidP="00A107BF">
            <w:pPr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  <w:tc>
          <w:tcPr>
            <w:tcW w:w="1275" w:type="dxa"/>
            <w:shd w:val="clear" w:color="auto" w:fill="auto"/>
          </w:tcPr>
          <w:p w:rsidR="00A84FF8" w:rsidRPr="009870C3" w:rsidRDefault="00A84FF8" w:rsidP="00A107BF">
            <w:pPr>
              <w:ind w:firstLine="33"/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4253" w:type="dxa"/>
            <w:shd w:val="clear" w:color="auto" w:fill="auto"/>
          </w:tcPr>
          <w:p w:rsidR="00A84FF8" w:rsidRPr="009870C3" w:rsidRDefault="00A84FF8" w:rsidP="000B18D6">
            <w:pPr>
              <w:ind w:firstLine="851"/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</w:tr>
      <w:tr w:rsidR="00A84FF8" w:rsidRPr="009870C3" w:rsidTr="00A107BF">
        <w:tc>
          <w:tcPr>
            <w:tcW w:w="993" w:type="dxa"/>
            <w:shd w:val="clear" w:color="auto" w:fill="auto"/>
          </w:tcPr>
          <w:p w:rsidR="00A84FF8" w:rsidRPr="004014D3" w:rsidRDefault="00A84FF8" w:rsidP="00A107BF">
            <w:pPr>
              <w:jc w:val="center"/>
              <w:rPr>
                <w:sz w:val="28"/>
                <w:szCs w:val="28"/>
                <w:lang w:val="en-US"/>
              </w:rPr>
            </w:pPr>
            <w:r w:rsidRPr="004014D3">
              <w:rPr>
                <w:sz w:val="28"/>
                <w:szCs w:val="28"/>
              </w:rPr>
              <w:t xml:space="preserve">J46 </w:t>
            </w:r>
          </w:p>
        </w:tc>
        <w:tc>
          <w:tcPr>
            <w:tcW w:w="3402" w:type="dxa"/>
            <w:shd w:val="clear" w:color="auto" w:fill="auto"/>
          </w:tcPr>
          <w:p w:rsidR="00A84FF8" w:rsidRPr="004014D3" w:rsidRDefault="00A84FF8" w:rsidP="00A107BF">
            <w:pPr>
              <w:jc w:val="center"/>
              <w:rPr>
                <w:sz w:val="28"/>
                <w:szCs w:val="28"/>
              </w:rPr>
            </w:pPr>
            <w:r w:rsidRPr="004014D3">
              <w:rPr>
                <w:sz w:val="28"/>
                <w:szCs w:val="28"/>
              </w:rPr>
              <w:t>Астматический статус</w:t>
            </w:r>
          </w:p>
        </w:tc>
        <w:tc>
          <w:tcPr>
            <w:tcW w:w="1275" w:type="dxa"/>
            <w:shd w:val="clear" w:color="auto" w:fill="auto"/>
          </w:tcPr>
          <w:p w:rsidR="00A84FF8" w:rsidRPr="004014D3" w:rsidRDefault="001A45F4" w:rsidP="00A107BF">
            <w:pPr>
              <w:jc w:val="center"/>
              <w:rPr>
                <w:sz w:val="28"/>
                <w:szCs w:val="28"/>
              </w:rPr>
            </w:pPr>
            <w:r w:rsidRPr="004014D3">
              <w:rPr>
                <w:sz w:val="28"/>
                <w:szCs w:val="28"/>
              </w:rPr>
              <w:t>-</w:t>
            </w:r>
          </w:p>
        </w:tc>
        <w:tc>
          <w:tcPr>
            <w:tcW w:w="4253" w:type="dxa"/>
            <w:shd w:val="clear" w:color="auto" w:fill="auto"/>
          </w:tcPr>
          <w:p w:rsidR="00A84FF8" w:rsidRPr="004014D3" w:rsidRDefault="001A45F4" w:rsidP="000B18D6">
            <w:pPr>
              <w:ind w:firstLine="851"/>
              <w:jc w:val="center"/>
              <w:rPr>
                <w:sz w:val="28"/>
                <w:szCs w:val="28"/>
              </w:rPr>
            </w:pPr>
            <w:r w:rsidRPr="004014D3">
              <w:rPr>
                <w:sz w:val="28"/>
                <w:szCs w:val="28"/>
              </w:rPr>
              <w:t>-</w:t>
            </w:r>
          </w:p>
        </w:tc>
      </w:tr>
    </w:tbl>
    <w:p w:rsidR="00A84FF8" w:rsidRPr="009870C3" w:rsidRDefault="00A84FF8" w:rsidP="00A84FF8">
      <w:pPr>
        <w:ind w:firstLine="851"/>
        <w:jc w:val="both"/>
        <w:rPr>
          <w:b/>
          <w:sz w:val="28"/>
          <w:szCs w:val="28"/>
        </w:rPr>
      </w:pPr>
    </w:p>
    <w:p w:rsidR="00A107BF" w:rsidRDefault="00A107BF" w:rsidP="00A107BF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Дата разработки</w:t>
      </w:r>
      <w:r w:rsidR="00747145">
        <w:rPr>
          <w:b/>
          <w:sz w:val="28"/>
          <w:szCs w:val="28"/>
        </w:rPr>
        <w:t>/пересмотра</w:t>
      </w:r>
      <w:r w:rsidRPr="009870C3">
        <w:rPr>
          <w:b/>
          <w:sz w:val="28"/>
          <w:szCs w:val="28"/>
        </w:rPr>
        <w:t xml:space="preserve"> протокола:</w:t>
      </w:r>
      <w:r w:rsidR="00CA00BE">
        <w:rPr>
          <w:b/>
          <w:sz w:val="28"/>
          <w:szCs w:val="28"/>
        </w:rPr>
        <w:t xml:space="preserve"> </w:t>
      </w:r>
      <w:r w:rsidRPr="008E0E99">
        <w:rPr>
          <w:sz w:val="28"/>
          <w:szCs w:val="28"/>
        </w:rPr>
        <w:t>20</w:t>
      </w:r>
      <w:r>
        <w:rPr>
          <w:sz w:val="28"/>
          <w:szCs w:val="28"/>
        </w:rPr>
        <w:t>07 год</w:t>
      </w:r>
      <w:r w:rsidR="004014D3">
        <w:rPr>
          <w:sz w:val="28"/>
          <w:szCs w:val="28"/>
        </w:rPr>
        <w:t>/2016 год</w:t>
      </w:r>
      <w:r>
        <w:rPr>
          <w:sz w:val="28"/>
          <w:szCs w:val="28"/>
        </w:rPr>
        <w:t>.</w:t>
      </w:r>
    </w:p>
    <w:p w:rsidR="00A107BF" w:rsidRDefault="00A107BF" w:rsidP="00A107BF">
      <w:pPr>
        <w:tabs>
          <w:tab w:val="left" w:pos="426"/>
        </w:tabs>
        <w:jc w:val="both"/>
        <w:rPr>
          <w:sz w:val="28"/>
          <w:szCs w:val="28"/>
        </w:rPr>
      </w:pPr>
    </w:p>
    <w:p w:rsidR="00A107BF" w:rsidRPr="009870C3" w:rsidRDefault="00A107BF" w:rsidP="00A107BF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>
        <w:rPr>
          <w:sz w:val="28"/>
          <w:szCs w:val="28"/>
        </w:rPr>
        <w:t xml:space="preserve"> врачи всех специальностей, средний медицинский персонал.</w:t>
      </w:r>
    </w:p>
    <w:p w:rsidR="00A107BF" w:rsidRDefault="00A107BF" w:rsidP="00A107BF">
      <w:pPr>
        <w:tabs>
          <w:tab w:val="left" w:pos="426"/>
        </w:tabs>
        <w:jc w:val="both"/>
        <w:rPr>
          <w:sz w:val="28"/>
          <w:szCs w:val="28"/>
        </w:rPr>
      </w:pPr>
    </w:p>
    <w:p w:rsidR="00A84FF8" w:rsidRPr="009870C3" w:rsidRDefault="00A84FF8" w:rsidP="00A107BF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Категория пациентов:</w:t>
      </w:r>
      <w:r w:rsidR="00CA00BE">
        <w:rPr>
          <w:b/>
          <w:sz w:val="28"/>
          <w:szCs w:val="28"/>
        </w:rPr>
        <w:t xml:space="preserve"> </w:t>
      </w:r>
      <w:r w:rsidRPr="008E0E99">
        <w:rPr>
          <w:sz w:val="28"/>
          <w:szCs w:val="28"/>
        </w:rPr>
        <w:t>дети, взрослые, беременные женщины</w:t>
      </w:r>
      <w:r w:rsidR="00A107BF">
        <w:rPr>
          <w:sz w:val="28"/>
          <w:szCs w:val="28"/>
        </w:rPr>
        <w:t>.</w:t>
      </w:r>
    </w:p>
    <w:p w:rsidR="00A84FF8" w:rsidRDefault="00A84FF8" w:rsidP="00A107BF">
      <w:pPr>
        <w:numPr>
          <w:ilvl w:val="0"/>
          <w:numId w:val="1"/>
        </w:numPr>
        <w:tabs>
          <w:tab w:val="left" w:pos="426"/>
        </w:tabs>
        <w:ind w:left="0" w:firstLine="0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072"/>
      </w:tblGrid>
      <w:tr w:rsidR="004D6B82" w:rsidRPr="00F7613A" w:rsidTr="00A107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82" w:rsidRPr="00F7613A" w:rsidRDefault="004D6B82" w:rsidP="000B18D6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2" w:rsidRPr="00F7613A" w:rsidRDefault="004D6B82" w:rsidP="000B18D6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4D6B82" w:rsidRPr="00F7613A" w:rsidTr="00A107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82" w:rsidRPr="00F7613A" w:rsidRDefault="004D6B82" w:rsidP="000B18D6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2" w:rsidRPr="00F7613A" w:rsidRDefault="004D6B82" w:rsidP="000B18D6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</w:t>
            </w:r>
            <w:r w:rsidRPr="00F7613A">
              <w:rPr>
                <w:sz w:val="28"/>
                <w:szCs w:val="28"/>
              </w:rPr>
              <w:lastRenderedPageBreak/>
              <w:t>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D6B82" w:rsidRPr="00F7613A" w:rsidTr="00A107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82" w:rsidRPr="00F7613A" w:rsidRDefault="004D6B82" w:rsidP="000B18D6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2" w:rsidRPr="00F7613A" w:rsidRDefault="004D6B82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4D6B82" w:rsidRPr="00F7613A" w:rsidRDefault="004D6B82" w:rsidP="000B18D6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D6B82" w:rsidRPr="00F7613A" w:rsidTr="00A107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82" w:rsidRPr="00F7613A" w:rsidRDefault="004D6B82" w:rsidP="000B18D6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 w:rsidRPr="00F7613A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2" w:rsidRPr="00F7613A" w:rsidRDefault="004D6B82" w:rsidP="000B18D6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4D6B82" w:rsidRPr="009870C3" w:rsidRDefault="004D6B82" w:rsidP="004D6B82">
      <w:pPr>
        <w:ind w:left="851"/>
        <w:rPr>
          <w:rFonts w:eastAsia="Calibri"/>
          <w:b/>
          <w:sz w:val="28"/>
          <w:szCs w:val="28"/>
        </w:rPr>
      </w:pPr>
    </w:p>
    <w:p w:rsidR="00A84FF8" w:rsidRPr="004014D3" w:rsidRDefault="00A84FF8" w:rsidP="005C1598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A84FF8">
        <w:rPr>
          <w:b/>
          <w:sz w:val="28"/>
          <w:szCs w:val="28"/>
        </w:rPr>
        <w:t xml:space="preserve">Определение: </w:t>
      </w:r>
      <w:r w:rsidRPr="005C1598">
        <w:rPr>
          <w:b/>
          <w:sz w:val="28"/>
          <w:szCs w:val="28"/>
        </w:rPr>
        <w:t>Астматическое состояние</w:t>
      </w:r>
      <w:r w:rsidRPr="00A84FF8">
        <w:rPr>
          <w:sz w:val="28"/>
          <w:szCs w:val="28"/>
        </w:rPr>
        <w:t xml:space="preserve"> – не купирующийся приступ бронхиальной астмы длительностью 6 часов и более с развитием резистентности к симпатомиметическим препаратам, нарушением дренажной функции бронхов и возникновением гипоксемии и гиперкапнии</w:t>
      </w:r>
      <w:r w:rsidR="00CA00BE">
        <w:rPr>
          <w:sz w:val="28"/>
          <w:szCs w:val="28"/>
        </w:rPr>
        <w:t xml:space="preserve"> </w:t>
      </w:r>
      <w:r w:rsidR="00DD7304" w:rsidRPr="00DD7304">
        <w:rPr>
          <w:sz w:val="28"/>
          <w:szCs w:val="28"/>
        </w:rPr>
        <w:t>[1]</w:t>
      </w:r>
      <w:r>
        <w:rPr>
          <w:sz w:val="28"/>
          <w:szCs w:val="28"/>
        </w:rPr>
        <w:t>.</w:t>
      </w:r>
    </w:p>
    <w:p w:rsidR="004014D3" w:rsidRPr="00A84FF8" w:rsidRDefault="004014D3" w:rsidP="004014D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84FF8" w:rsidRPr="008E0E99" w:rsidRDefault="00A84FF8" w:rsidP="005C1598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A84FF8">
        <w:rPr>
          <w:b/>
          <w:sz w:val="28"/>
          <w:szCs w:val="28"/>
        </w:rPr>
        <w:t>Классификация:</w:t>
      </w:r>
      <w:r w:rsidR="005C1598" w:rsidRPr="00061705">
        <w:rPr>
          <w:sz w:val="28"/>
          <w:szCs w:val="28"/>
        </w:rPr>
        <w:t>[1]</w:t>
      </w:r>
      <w:r w:rsidR="005C1598" w:rsidRPr="000E0DE0">
        <w:rPr>
          <w:sz w:val="28"/>
          <w:szCs w:val="28"/>
        </w:rPr>
        <w:t>.</w:t>
      </w:r>
    </w:p>
    <w:p w:rsidR="000E0DE0" w:rsidRPr="005C1598" w:rsidRDefault="000E0DE0" w:rsidP="005C1598">
      <w:pPr>
        <w:jc w:val="both"/>
        <w:rPr>
          <w:b/>
          <w:sz w:val="28"/>
          <w:szCs w:val="28"/>
        </w:rPr>
      </w:pPr>
      <w:r w:rsidRPr="005C1598">
        <w:rPr>
          <w:b/>
          <w:sz w:val="28"/>
          <w:szCs w:val="28"/>
        </w:rPr>
        <w:t xml:space="preserve">По форме астматического состояния: </w:t>
      </w:r>
    </w:p>
    <w:p w:rsidR="000E0DE0" w:rsidRPr="005C1598" w:rsidRDefault="000E0DE0" w:rsidP="005C1598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1598">
        <w:rPr>
          <w:rFonts w:ascii="Times New Roman" w:hAnsi="Times New Roman"/>
          <w:sz w:val="28"/>
          <w:szCs w:val="28"/>
        </w:rPr>
        <w:t xml:space="preserve">Анафилактическая форма (немедленно развивающийся форма АС) характеризуется превалированием неиммунологических или псевдоаллергических реакции с высвобождением большого количества медиаторов аллергических реакций. При этой форме гипоксия может прогрессивно нарастать и поэтому все клинические проявления развиваются интенсивно и бурно, быстро сменяя друг друга. Возникновению коматозного состояния предшествует острый и тяжелейший приступ удушья. </w:t>
      </w:r>
    </w:p>
    <w:p w:rsidR="000E0DE0" w:rsidRPr="005C1598" w:rsidRDefault="000E0DE0" w:rsidP="005C1598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1598">
        <w:rPr>
          <w:rFonts w:ascii="Times New Roman" w:hAnsi="Times New Roman"/>
          <w:sz w:val="28"/>
          <w:szCs w:val="28"/>
        </w:rPr>
        <w:t>Метаболическая форма (медленно развивающийся форма АС) – ведущее место занимает функциональная блокада β-адренергических рецепторов. Эта форма астматического состояния формируется исподволь, иногда в течение нескольких дней и даже недель. Больные могут сохранять в определенном объеме двигательную активность (передвижение по комнате, туалет), однако она затруднена и всегда сопровождается резкой одышко</w:t>
      </w:r>
      <w:r w:rsidR="005C1598" w:rsidRPr="005C1598">
        <w:rPr>
          <w:rFonts w:ascii="Times New Roman" w:hAnsi="Times New Roman"/>
          <w:sz w:val="28"/>
          <w:szCs w:val="28"/>
        </w:rPr>
        <w:t>й и ухудшением общего состояния.</w:t>
      </w:r>
    </w:p>
    <w:p w:rsidR="000E0DE0" w:rsidRDefault="000E0DE0" w:rsidP="00D1401E">
      <w:pPr>
        <w:jc w:val="both"/>
        <w:rPr>
          <w:sz w:val="28"/>
          <w:szCs w:val="28"/>
        </w:rPr>
      </w:pPr>
    </w:p>
    <w:p w:rsidR="000E0DE0" w:rsidRPr="005C1598" w:rsidRDefault="000E0DE0" w:rsidP="00D1401E">
      <w:pPr>
        <w:jc w:val="both"/>
        <w:rPr>
          <w:b/>
          <w:sz w:val="28"/>
          <w:szCs w:val="28"/>
        </w:rPr>
      </w:pPr>
      <w:r w:rsidRPr="005C1598">
        <w:rPr>
          <w:b/>
          <w:sz w:val="28"/>
          <w:szCs w:val="28"/>
        </w:rPr>
        <w:t xml:space="preserve">По степени тяжести выделены стадии АС: </w:t>
      </w:r>
    </w:p>
    <w:p w:rsidR="000E372A" w:rsidRDefault="000E0DE0" w:rsidP="00D1401E">
      <w:pPr>
        <w:jc w:val="both"/>
        <w:rPr>
          <w:sz w:val="28"/>
          <w:szCs w:val="28"/>
        </w:rPr>
      </w:pPr>
      <w:r w:rsidRPr="005C1598">
        <w:rPr>
          <w:b/>
          <w:sz w:val="28"/>
          <w:szCs w:val="28"/>
        </w:rPr>
        <w:t>I стадия</w:t>
      </w:r>
      <w:r w:rsidRPr="000E0DE0">
        <w:rPr>
          <w:sz w:val="28"/>
          <w:szCs w:val="28"/>
        </w:rPr>
        <w:t xml:space="preserve"> – стадия относительной компенсации</w:t>
      </w:r>
      <w:r w:rsidR="005C1598">
        <w:rPr>
          <w:sz w:val="28"/>
          <w:szCs w:val="28"/>
        </w:rPr>
        <w:t>:</w:t>
      </w:r>
    </w:p>
    <w:p w:rsid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длительный, некупируемый приступ бронхиальной астмы, резистентный к терапии симпатомиметиками и другими бронходилятаторами. </w:t>
      </w:r>
    </w:p>
    <w:p w:rsidR="00C9640B" w:rsidRDefault="000E0DE0" w:rsidP="00C964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>Выявляют следующие кли</w:t>
      </w:r>
      <w:r w:rsidR="00C9640B">
        <w:rPr>
          <w:rFonts w:ascii="Times New Roman" w:hAnsi="Times New Roman"/>
          <w:sz w:val="28"/>
          <w:szCs w:val="28"/>
        </w:rPr>
        <w:t xml:space="preserve">нические симптомы и синдромы: 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тахипноэ с частотой дыханий 30 и выше в минуту с резко выраженным затруднением вдоха и выдоха, дистанционными хрипами; 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вынужденное сидячее положение больного с фиксированным верхним плечевым поясом, участие вспомогательных мышц; 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lastRenderedPageBreak/>
        <w:t xml:space="preserve">распространенный цианоз кожи и слизистых оболочек; </w:t>
      </w:r>
    </w:p>
    <w:p w:rsidR="000E372A" w:rsidRPr="00C9640B" w:rsidRDefault="005C1598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>перкуторно-</w:t>
      </w:r>
      <w:r w:rsidR="000E0DE0" w:rsidRPr="00C9640B">
        <w:rPr>
          <w:rFonts w:ascii="Times New Roman" w:hAnsi="Times New Roman"/>
          <w:sz w:val="28"/>
          <w:szCs w:val="28"/>
        </w:rPr>
        <w:t>коробочный звук;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аускультативно в нижних отделах выслушивается резко ослабленное везикулярное дыхание, а верхних отделах 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с жестким оттенком, рассеянные сухие хрипы; 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тахикардия умеренная; </w:t>
      </w:r>
    </w:p>
    <w:p w:rsidR="000E372A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 xml:space="preserve">артериальное давление нормальное или повышенное; </w:t>
      </w:r>
    </w:p>
    <w:p w:rsidR="00C9640B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>на ЭКГ - признаки перегрузки правого предсердия и правого желудочка;</w:t>
      </w:r>
    </w:p>
    <w:p w:rsidR="000E0DE0" w:rsidRPr="00C9640B" w:rsidRDefault="000E0DE0" w:rsidP="00C9640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C9640B">
        <w:rPr>
          <w:rFonts w:ascii="Times New Roman" w:hAnsi="Times New Roman"/>
          <w:sz w:val="28"/>
          <w:szCs w:val="28"/>
        </w:rPr>
        <w:t>продолжающаяся гипервентиляция приводит к увеличению вязкости мокроты, которая полностью обтурирует просвет бронхов, и приводит к возрастанию гиперкапнии и гипоксемии</w:t>
      </w:r>
      <w:r w:rsidRPr="00C9640B">
        <w:rPr>
          <w:sz w:val="28"/>
          <w:szCs w:val="28"/>
        </w:rPr>
        <w:t xml:space="preserve">. </w:t>
      </w:r>
    </w:p>
    <w:p w:rsidR="00A26457" w:rsidRDefault="00A26457" w:rsidP="00D1401E">
      <w:pPr>
        <w:jc w:val="both"/>
        <w:rPr>
          <w:sz w:val="28"/>
          <w:szCs w:val="28"/>
        </w:rPr>
      </w:pPr>
    </w:p>
    <w:p w:rsidR="000E0DE0" w:rsidRDefault="000E0DE0" w:rsidP="00D1401E">
      <w:pPr>
        <w:jc w:val="both"/>
        <w:rPr>
          <w:sz w:val="28"/>
          <w:szCs w:val="28"/>
        </w:rPr>
      </w:pPr>
      <w:r w:rsidRPr="00C9640B">
        <w:rPr>
          <w:b/>
          <w:sz w:val="28"/>
          <w:szCs w:val="28"/>
        </w:rPr>
        <w:t>II стадия</w:t>
      </w:r>
      <w:r w:rsidRPr="000E0DE0">
        <w:rPr>
          <w:sz w:val="28"/>
          <w:szCs w:val="28"/>
        </w:rPr>
        <w:t xml:space="preserve"> – стадия декомпенсации или «немого» легкого: 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несоответствие между выраженностью дистанционных хрипов и их отсутствием при аускультации легких («немое легкое»); 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это тяжелые больные, которым очень трудно говорить, каждое движения сопровождается резким ухудшением общего состояния;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больные обычно сидят, опираясь руками о край кровати;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сознание сохранено, но иногда наступает возбуждение, сменяющееся апатией; </w:t>
      </w:r>
    </w:p>
    <w:p w:rsidR="00457AF3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кожные покровы влажные, вследствие обильного пот</w:t>
      </w:r>
      <w:r w:rsidR="00457AF3" w:rsidRPr="00457AF3">
        <w:rPr>
          <w:rFonts w:ascii="Times New Roman" w:hAnsi="Times New Roman"/>
          <w:sz w:val="28"/>
          <w:szCs w:val="28"/>
        </w:rPr>
        <w:t>оотделения, диффузный цианоз;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грудная клетка эмфизематозно вздута, экскурсия её почти не заметно, легочный звук коробочный; 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дыхание ослаблено, хрипы выслушиваются лишь в верхних отделах, местами дыхательные шумы вообще не прослушиваются, вследствие полной</w:t>
      </w:r>
      <w:r w:rsidR="00CA00BE">
        <w:rPr>
          <w:rFonts w:ascii="Times New Roman" w:hAnsi="Times New Roman"/>
          <w:sz w:val="28"/>
          <w:szCs w:val="28"/>
        </w:rPr>
        <w:t xml:space="preserve"> </w:t>
      </w:r>
      <w:r w:rsidRPr="00457AF3">
        <w:rPr>
          <w:rFonts w:ascii="Times New Roman" w:hAnsi="Times New Roman"/>
          <w:sz w:val="28"/>
          <w:szCs w:val="28"/>
        </w:rPr>
        <w:t xml:space="preserve">обтурации бронхов («немого легкого»); 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парадоксальный пульс – снижение наполнения пульса на вдохе (pulsusparadozus) число сердечных сокращений превышает 120 в минуту; 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на ЭКГ перегрузки правых отделов сердца, возможны аритмии;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артериальное давление повышено; </w:t>
      </w:r>
    </w:p>
    <w:p w:rsidR="000E0DE0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нарастан</w:t>
      </w:r>
      <w:r w:rsidR="00457AF3" w:rsidRPr="00457AF3">
        <w:rPr>
          <w:rFonts w:ascii="Times New Roman" w:hAnsi="Times New Roman"/>
          <w:sz w:val="28"/>
          <w:szCs w:val="28"/>
        </w:rPr>
        <w:t>ие болей в правом подреберье из-</w:t>
      </w:r>
      <w:r w:rsidRPr="00457AF3">
        <w:rPr>
          <w:rFonts w:ascii="Times New Roman" w:hAnsi="Times New Roman"/>
          <w:sz w:val="28"/>
          <w:szCs w:val="28"/>
        </w:rPr>
        <w:t xml:space="preserve">за растяжения фиброзной капсулы печени; </w:t>
      </w:r>
    </w:p>
    <w:p w:rsidR="00A26457" w:rsidRPr="00457AF3" w:rsidRDefault="000E0DE0" w:rsidP="00457AF3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изменяется газовый состав артериальной крови – выраженная гипоксия (Ро 50-60 мм.рт.ст.) и гиперкапния (Рсо2 50-70 мм.рт.ст.) формируется респираторный или смешанный тип ацидоза. </w:t>
      </w:r>
    </w:p>
    <w:p w:rsidR="00A26457" w:rsidRDefault="00A26457" w:rsidP="00D1401E">
      <w:pPr>
        <w:jc w:val="both"/>
        <w:rPr>
          <w:sz w:val="28"/>
          <w:szCs w:val="28"/>
        </w:rPr>
      </w:pPr>
    </w:p>
    <w:p w:rsidR="00457AF3" w:rsidRDefault="000E0DE0" w:rsidP="00D1401E">
      <w:pPr>
        <w:jc w:val="both"/>
        <w:rPr>
          <w:sz w:val="28"/>
          <w:szCs w:val="28"/>
        </w:rPr>
      </w:pPr>
      <w:r w:rsidRPr="00457AF3">
        <w:rPr>
          <w:b/>
          <w:sz w:val="28"/>
          <w:szCs w:val="28"/>
        </w:rPr>
        <w:t>III стадия</w:t>
      </w:r>
      <w:r w:rsidRPr="000E0DE0">
        <w:rPr>
          <w:sz w:val="28"/>
          <w:szCs w:val="28"/>
        </w:rPr>
        <w:t xml:space="preserve"> – стадия гипоксической гиперкапнической комы. </w:t>
      </w:r>
    </w:p>
    <w:p w:rsidR="000E0DE0" w:rsidRDefault="000E0DE0" w:rsidP="00D1401E">
      <w:pPr>
        <w:jc w:val="both"/>
        <w:rPr>
          <w:sz w:val="28"/>
          <w:szCs w:val="28"/>
        </w:rPr>
      </w:pPr>
      <w:r w:rsidRPr="000E0DE0">
        <w:rPr>
          <w:sz w:val="28"/>
          <w:szCs w:val="28"/>
        </w:rPr>
        <w:t>Если разрешение синдрома «немого легкого» не наступает, то появляется гипоксическое возбуждение, активный отказ от внутривенных введений:</w:t>
      </w:r>
    </w:p>
    <w:p w:rsidR="000E0DE0" w:rsidRPr="00457AF3" w:rsidRDefault="000E0DE0" w:rsidP="00457AF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состояние больных крайне тяжелое, преобладают нервно – психические нарушения, потере сознания могут предшествовать судороги; </w:t>
      </w:r>
    </w:p>
    <w:p w:rsidR="000E0DE0" w:rsidRPr="00457AF3" w:rsidRDefault="00457AF3" w:rsidP="00457AF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д</w:t>
      </w:r>
      <w:r w:rsidR="000E0DE0" w:rsidRPr="00457AF3">
        <w:rPr>
          <w:rFonts w:ascii="Times New Roman" w:hAnsi="Times New Roman"/>
          <w:sz w:val="28"/>
          <w:szCs w:val="28"/>
        </w:rPr>
        <w:t xml:space="preserve">ыхание аритмичное, редкое, поверхностное; </w:t>
      </w:r>
    </w:p>
    <w:p w:rsidR="000E0DE0" w:rsidRPr="00457AF3" w:rsidRDefault="000E0DE0" w:rsidP="00457AF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серый диффузный цианоз, потливость, слюнотечение; </w:t>
      </w:r>
    </w:p>
    <w:p w:rsidR="000E0DE0" w:rsidRPr="00457AF3" w:rsidRDefault="000E0DE0" w:rsidP="00457AF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lastRenderedPageBreak/>
        <w:t xml:space="preserve">нитевидный пульс, гипотония, коллапс; </w:t>
      </w:r>
    </w:p>
    <w:p w:rsidR="000E0DE0" w:rsidRPr="00457AF3" w:rsidRDefault="000E0DE0" w:rsidP="00457AF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 xml:space="preserve">в артериальной крови – гипоксемия (РО2 40-50 мм.рт.ст.), высокая гиперкапния (РСО2 80-90 мм.рт.ст.). Значительно выражены вентиляционные нарушения. Происходит сдвиг кислотно–основного состояния в сторону метаболического алкалоза, а при нарастании тяжести астматического состояния развивается метаболический ацидоз; </w:t>
      </w:r>
    </w:p>
    <w:p w:rsidR="000E0DE0" w:rsidRPr="00457AF3" w:rsidRDefault="000E0DE0" w:rsidP="00457AF3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7AF3">
        <w:rPr>
          <w:rFonts w:ascii="Times New Roman" w:hAnsi="Times New Roman"/>
          <w:sz w:val="28"/>
          <w:szCs w:val="28"/>
        </w:rPr>
        <w:t>снижение объема циркулирующей крови и внеклеточной жидкости (признак дегидратации). Дегидратация, а также хронически существующая гипоксемия приводят к сгущению крови и увеличению гематокрита. Характерная для астматического состояния гиповолемия с уменьшением внутрисосудистого объема предрасполагает к циркуляторному коллапсу, что в свою очередь, усугубляет астматическое состояние. У некоторых больных повышается секреция антидиуретического гормона, формируются гиперволемия, гипернатриемия. Увеличивается количество жидкости в легких, что ведет к дальнейшей обструкции мелких бронхов и ухудшает газообмен. Этим изменениям способствует значительное снижение функции надпочечников</w:t>
      </w:r>
      <w:r w:rsidR="00457AF3" w:rsidRPr="00457AF3">
        <w:rPr>
          <w:rFonts w:ascii="Times New Roman" w:hAnsi="Times New Roman"/>
          <w:sz w:val="28"/>
          <w:szCs w:val="28"/>
        </w:rPr>
        <w:t>.</w:t>
      </w:r>
    </w:p>
    <w:p w:rsidR="000E0DE0" w:rsidRPr="00457AF3" w:rsidRDefault="000E0DE0" w:rsidP="00457AF3">
      <w:pPr>
        <w:jc w:val="both"/>
        <w:rPr>
          <w:b/>
          <w:sz w:val="28"/>
          <w:szCs w:val="28"/>
        </w:rPr>
      </w:pPr>
    </w:p>
    <w:p w:rsidR="00A84FF8" w:rsidRPr="00457AF3" w:rsidRDefault="00A84FF8" w:rsidP="00457AF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7AF3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УРОВНЕ**:</w:t>
      </w:r>
    </w:p>
    <w:p w:rsidR="00A84FF8" w:rsidRPr="009870C3" w:rsidRDefault="00A84FF8" w:rsidP="00457AF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457AF3">
        <w:rPr>
          <w:rFonts w:ascii="Times New Roman" w:hAnsi="Times New Roman"/>
          <w:b/>
          <w:sz w:val="28"/>
          <w:szCs w:val="28"/>
        </w:rPr>
        <w:t>:</w:t>
      </w:r>
    </w:p>
    <w:p w:rsidR="00616BCC" w:rsidRPr="00964297" w:rsidRDefault="00A84FF8" w:rsidP="0096429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64297">
        <w:rPr>
          <w:b/>
          <w:sz w:val="28"/>
          <w:szCs w:val="28"/>
        </w:rPr>
        <w:t>Жалобы и анамнез:</w:t>
      </w:r>
    </w:p>
    <w:p w:rsidR="00616BCC" w:rsidRPr="00964297" w:rsidRDefault="00616BCC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многочасовое, а иногда и продолжающееся более суток удушье с прекращением выделения</w:t>
      </w:r>
      <w:r w:rsidR="00B83B39" w:rsidRPr="00964297">
        <w:rPr>
          <w:rFonts w:ascii="Times New Roman" w:hAnsi="Times New Roman"/>
          <w:sz w:val="28"/>
          <w:szCs w:val="28"/>
        </w:rPr>
        <w:t xml:space="preserve"> мокроты;</w:t>
      </w:r>
    </w:p>
    <w:p w:rsidR="00616BCC" w:rsidRPr="00964297" w:rsidRDefault="00616BCC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выраженная слабость</w:t>
      </w:r>
      <w:r w:rsidR="00B83B39" w:rsidRPr="00964297">
        <w:rPr>
          <w:rFonts w:ascii="Times New Roman" w:hAnsi="Times New Roman"/>
          <w:sz w:val="28"/>
          <w:szCs w:val="28"/>
        </w:rPr>
        <w:t>;</w:t>
      </w:r>
    </w:p>
    <w:p w:rsidR="00616BCC" w:rsidRPr="00964297" w:rsidRDefault="00616BCC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64297">
        <w:rPr>
          <w:rFonts w:ascii="Times New Roman" w:hAnsi="Times New Roman"/>
          <w:sz w:val="28"/>
          <w:szCs w:val="28"/>
        </w:rPr>
        <w:t>страх смерти</w:t>
      </w:r>
      <w:r w:rsidR="00B83B39" w:rsidRPr="00964297">
        <w:rPr>
          <w:rFonts w:ascii="Times New Roman" w:hAnsi="Times New Roman"/>
          <w:sz w:val="28"/>
          <w:szCs w:val="28"/>
        </w:rPr>
        <w:t>;</w:t>
      </w:r>
    </w:p>
    <w:p w:rsidR="00616BCC" w:rsidRPr="00964297" w:rsidRDefault="00616BCC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отсутствие бронхорасширяющего эффекта или даже усиление бронхоспазма («синдром рикошета») в условиях многократного (до 15-20 раз в сутки) использования ингаляций симпатомиметиков и при</w:t>
      </w:r>
      <w:r w:rsidR="00B83B39" w:rsidRPr="00964297">
        <w:rPr>
          <w:rFonts w:ascii="Times New Roman" w:hAnsi="Times New Roman"/>
          <w:sz w:val="28"/>
          <w:szCs w:val="28"/>
        </w:rPr>
        <w:t>ема препаратов пуринового рядов;</w:t>
      </w:r>
    </w:p>
    <w:p w:rsidR="00616BCC" w:rsidRPr="00964297" w:rsidRDefault="00616BCC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наличие в анамнезе угрожающего жизни обострения БА;</w:t>
      </w:r>
    </w:p>
    <w:p w:rsidR="00B83B39" w:rsidRPr="00964297" w:rsidRDefault="00B83B39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о</w:t>
      </w:r>
      <w:r w:rsidR="00616BCC" w:rsidRPr="00964297">
        <w:rPr>
          <w:rFonts w:ascii="Times New Roman" w:hAnsi="Times New Roman"/>
          <w:sz w:val="28"/>
          <w:szCs w:val="28"/>
        </w:rPr>
        <w:t>бострение БА на фоне длительного применения системных глюкокортикостероидов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Pr="00964297">
        <w:rPr>
          <w:rFonts w:ascii="Times New Roman" w:hAnsi="Times New Roman"/>
          <w:sz w:val="28"/>
          <w:szCs w:val="28"/>
        </w:rPr>
        <w:t>(ГКС) и/или их недавняя отмена;</w:t>
      </w:r>
    </w:p>
    <w:p w:rsidR="00B83B39" w:rsidRPr="00964297" w:rsidRDefault="00B83B39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г</w:t>
      </w:r>
      <w:r w:rsidR="00616BCC" w:rsidRPr="00964297">
        <w:rPr>
          <w:rFonts w:ascii="Times New Roman" w:hAnsi="Times New Roman"/>
          <w:sz w:val="28"/>
          <w:szCs w:val="28"/>
        </w:rPr>
        <w:t>оспитализация по поводу БА в течение прошедшего года в отделение реанимаци</w:t>
      </w:r>
      <w:r w:rsidRPr="00964297">
        <w:rPr>
          <w:rFonts w:ascii="Times New Roman" w:hAnsi="Times New Roman"/>
          <w:sz w:val="28"/>
          <w:szCs w:val="28"/>
        </w:rPr>
        <w:t>и и интенсивной терапии (ОРИТ);</w:t>
      </w:r>
    </w:p>
    <w:p w:rsidR="00B83B39" w:rsidRPr="00964297" w:rsidRDefault="00B83B39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н</w:t>
      </w:r>
      <w:r w:rsidR="00616BCC" w:rsidRPr="00964297">
        <w:rPr>
          <w:rFonts w:ascii="Times New Roman" w:hAnsi="Times New Roman"/>
          <w:sz w:val="28"/>
          <w:szCs w:val="28"/>
        </w:rPr>
        <w:t>аличие в анамнезе эпизода искусственной вентиляции легки</w:t>
      </w:r>
      <w:r w:rsidRPr="00964297">
        <w:rPr>
          <w:rFonts w:ascii="Times New Roman" w:hAnsi="Times New Roman"/>
          <w:sz w:val="28"/>
          <w:szCs w:val="28"/>
        </w:rPr>
        <w:t>х (ИВЛ) по поводу обострения БА;</w:t>
      </w:r>
    </w:p>
    <w:p w:rsidR="00B83B39" w:rsidRPr="00964297" w:rsidRDefault="00B83B39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н</w:t>
      </w:r>
      <w:r w:rsidR="00616BCC" w:rsidRPr="00964297">
        <w:rPr>
          <w:rFonts w:ascii="Times New Roman" w:hAnsi="Times New Roman"/>
          <w:sz w:val="28"/>
          <w:szCs w:val="28"/>
        </w:rPr>
        <w:t>евыполнение пациентом плана лечения БА</w:t>
      </w:r>
      <w:r w:rsidRPr="00964297">
        <w:rPr>
          <w:rFonts w:ascii="Times New Roman" w:hAnsi="Times New Roman"/>
          <w:sz w:val="28"/>
          <w:szCs w:val="28"/>
        </w:rPr>
        <w:t>;</w:t>
      </w:r>
    </w:p>
    <w:p w:rsidR="00B83B39" w:rsidRPr="00964297" w:rsidRDefault="00B83B39" w:rsidP="00964297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р</w:t>
      </w:r>
      <w:r w:rsidR="00616BCC" w:rsidRPr="00964297">
        <w:rPr>
          <w:rFonts w:ascii="Times New Roman" w:hAnsi="Times New Roman"/>
          <w:sz w:val="28"/>
          <w:szCs w:val="28"/>
        </w:rPr>
        <w:t xml:space="preserve">азвитие настоящего обострения на фоне прекращения длительного приема (более 6 мес.) системных ГКС или снижения их суточной дозы. </w:t>
      </w:r>
    </w:p>
    <w:p w:rsidR="00B83B39" w:rsidRDefault="00B83B39" w:rsidP="00A84FF8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A84FF8" w:rsidRPr="00964297" w:rsidRDefault="00A84FF8" w:rsidP="00964297">
      <w:pPr>
        <w:autoSpaceDE w:val="0"/>
        <w:autoSpaceDN w:val="0"/>
        <w:adjustRightInd w:val="0"/>
        <w:rPr>
          <w:b/>
          <w:sz w:val="28"/>
          <w:szCs w:val="28"/>
        </w:rPr>
      </w:pPr>
      <w:r w:rsidRPr="00964297">
        <w:rPr>
          <w:b/>
          <w:sz w:val="28"/>
          <w:szCs w:val="28"/>
        </w:rPr>
        <w:t>Физикальное обследование:</w:t>
      </w:r>
    </w:p>
    <w:p w:rsid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3B39">
        <w:rPr>
          <w:sz w:val="28"/>
          <w:szCs w:val="28"/>
        </w:rPr>
        <w:t xml:space="preserve">Оценка общего состояния и жизненно важных функций: сознания, дыхания, кровообращения. </w:t>
      </w:r>
    </w:p>
    <w:p w:rsid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3B39">
        <w:rPr>
          <w:sz w:val="28"/>
          <w:szCs w:val="28"/>
        </w:rPr>
        <w:t xml:space="preserve">Оценка положения больного: характерно ортопноэ. </w:t>
      </w:r>
    </w:p>
    <w:p w:rsid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3B39">
        <w:rPr>
          <w:sz w:val="28"/>
          <w:szCs w:val="28"/>
        </w:rPr>
        <w:t xml:space="preserve">Визуальная оценка наличия: </w:t>
      </w:r>
    </w:p>
    <w:p w:rsidR="002F77A1" w:rsidRPr="00964297" w:rsidRDefault="002F77A1" w:rsidP="00964297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lastRenderedPageBreak/>
        <w:t xml:space="preserve">бочкообразной грудной клетки; </w:t>
      </w:r>
    </w:p>
    <w:p w:rsidR="002F77A1" w:rsidRPr="00964297" w:rsidRDefault="002F77A1" w:rsidP="00964297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 xml:space="preserve">участие в акте дыхания вспомогательных мышц грудной клетки; </w:t>
      </w:r>
    </w:p>
    <w:p w:rsidR="002F77A1" w:rsidRPr="00964297" w:rsidRDefault="002F77A1" w:rsidP="00964297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удлиненного выдоха;</w:t>
      </w:r>
    </w:p>
    <w:p w:rsidR="002F77A1" w:rsidRPr="00964297" w:rsidRDefault="002F77A1" w:rsidP="00964297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цианоза;</w:t>
      </w:r>
    </w:p>
    <w:p w:rsidR="002F77A1" w:rsidRPr="00964297" w:rsidRDefault="002F77A1" w:rsidP="00964297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набухания шейных вен;</w:t>
      </w:r>
    </w:p>
    <w:p w:rsidR="002F77A1" w:rsidRPr="00964297" w:rsidRDefault="002F77A1" w:rsidP="00964297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гипергидроза.</w:t>
      </w:r>
    </w:p>
    <w:p w:rsid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3B39">
        <w:rPr>
          <w:sz w:val="28"/>
          <w:szCs w:val="28"/>
        </w:rPr>
        <w:t xml:space="preserve">Подсчет частоты дыхательных движений (тахипноэ). </w:t>
      </w:r>
    </w:p>
    <w:p w:rsid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7A1">
        <w:rPr>
          <w:sz w:val="28"/>
          <w:szCs w:val="28"/>
        </w:rPr>
        <w:t xml:space="preserve">Исследование пульса (может быть парадоксальный), </w:t>
      </w:r>
    </w:p>
    <w:p w:rsidR="002F77A1" w:rsidRP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F77A1">
        <w:rPr>
          <w:sz w:val="28"/>
          <w:szCs w:val="28"/>
        </w:rPr>
        <w:t xml:space="preserve">одсчет частоты сердечных сокращений (тахикардия, в тяжелых </w:t>
      </w:r>
      <w:r>
        <w:rPr>
          <w:sz w:val="28"/>
          <w:szCs w:val="28"/>
        </w:rPr>
        <w:t>случаях может быть брадикардия)</w:t>
      </w:r>
    </w:p>
    <w:p w:rsidR="002F77A1" w:rsidRDefault="002F77A1" w:rsidP="009642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3B39">
        <w:rPr>
          <w:sz w:val="28"/>
          <w:szCs w:val="28"/>
        </w:rPr>
        <w:t xml:space="preserve">Перкуссия легких: коробочный звук. </w:t>
      </w:r>
    </w:p>
    <w:p w:rsidR="00964297" w:rsidRDefault="002F77A1" w:rsidP="00964297">
      <w:pPr>
        <w:autoSpaceDE w:val="0"/>
        <w:autoSpaceDN w:val="0"/>
        <w:adjustRightInd w:val="0"/>
        <w:jc w:val="both"/>
        <w:rPr>
          <w:rFonts w:eastAsia="TimesNewRoman"/>
          <w:sz w:val="28"/>
          <w:szCs w:val="28"/>
          <w:lang w:eastAsia="en-US"/>
        </w:rPr>
      </w:pPr>
      <w:r w:rsidRPr="00B83B39">
        <w:rPr>
          <w:sz w:val="28"/>
          <w:szCs w:val="28"/>
        </w:rPr>
        <w:t>Аускультация легких: жесткое дыхание, разнотональные сухие свистящие хрипы, преимущественно на выдохе; могут выслушиваться разнокалиберные влажные хрипы. При</w:t>
      </w:r>
      <w:r w:rsidR="00D30076">
        <w:rPr>
          <w:sz w:val="28"/>
          <w:szCs w:val="28"/>
        </w:rPr>
        <w:t xml:space="preserve"> </w:t>
      </w:r>
      <w:r w:rsidRPr="00B83B39">
        <w:rPr>
          <w:sz w:val="28"/>
          <w:szCs w:val="28"/>
        </w:rPr>
        <w:t>АС отмечают резкое ослабление дыхания преимущественно в нижних отделах легких, а в более тяжелых случаях – полное отсутствие бронхиальной проводимости и хрипов («немое легкое»).</w:t>
      </w:r>
    </w:p>
    <w:p w:rsidR="00964297" w:rsidRDefault="00964297" w:rsidP="00964297">
      <w:pPr>
        <w:autoSpaceDE w:val="0"/>
        <w:autoSpaceDN w:val="0"/>
        <w:adjustRightInd w:val="0"/>
        <w:jc w:val="both"/>
        <w:rPr>
          <w:rFonts w:eastAsia="TimesNewRoman"/>
          <w:sz w:val="28"/>
          <w:szCs w:val="28"/>
          <w:lang w:eastAsia="en-US"/>
        </w:rPr>
      </w:pPr>
    </w:p>
    <w:p w:rsidR="00B83B39" w:rsidRPr="00964297" w:rsidRDefault="00A84FF8" w:rsidP="00964297">
      <w:pPr>
        <w:autoSpaceDE w:val="0"/>
        <w:autoSpaceDN w:val="0"/>
        <w:adjustRightInd w:val="0"/>
        <w:jc w:val="both"/>
        <w:rPr>
          <w:rFonts w:eastAsia="TimesNewRoman"/>
          <w:b/>
          <w:sz w:val="28"/>
          <w:szCs w:val="28"/>
          <w:lang w:eastAsia="en-US"/>
        </w:rPr>
      </w:pPr>
      <w:r w:rsidRPr="00964297">
        <w:rPr>
          <w:b/>
          <w:sz w:val="28"/>
          <w:szCs w:val="28"/>
        </w:rPr>
        <w:t xml:space="preserve">Лабораторные исследования: </w:t>
      </w:r>
    </w:p>
    <w:p w:rsidR="00A84FF8" w:rsidRPr="00964297" w:rsidRDefault="00A84FF8" w:rsidP="00964297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глюкометрия (норма)</w:t>
      </w:r>
      <w:r w:rsidR="00964297" w:rsidRPr="00964297">
        <w:rPr>
          <w:rFonts w:ascii="Times New Roman" w:hAnsi="Times New Roman"/>
          <w:sz w:val="28"/>
          <w:szCs w:val="28"/>
        </w:rPr>
        <w:t>.</w:t>
      </w:r>
    </w:p>
    <w:p w:rsidR="00A84FF8" w:rsidRPr="00964297" w:rsidRDefault="00964297" w:rsidP="00964297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Инструментальные исследования: </w:t>
      </w:r>
      <w:r w:rsidRPr="00964297">
        <w:rPr>
          <w:color w:val="000000"/>
          <w:sz w:val="28"/>
          <w:szCs w:val="28"/>
        </w:rPr>
        <w:t>[2].</w:t>
      </w:r>
    </w:p>
    <w:p w:rsidR="002F77A1" w:rsidRPr="00964297" w:rsidRDefault="00964297" w:rsidP="00964297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F77A1" w:rsidRPr="00964297">
        <w:rPr>
          <w:rFonts w:ascii="Times New Roman" w:hAnsi="Times New Roman"/>
          <w:sz w:val="28"/>
          <w:szCs w:val="28"/>
        </w:rPr>
        <w:t>змерение артериального давления (артериальная гипертензия, в тяжелых случаях може</w:t>
      </w:r>
      <w:r>
        <w:rPr>
          <w:rFonts w:ascii="Times New Roman" w:hAnsi="Times New Roman"/>
          <w:sz w:val="28"/>
          <w:szCs w:val="28"/>
        </w:rPr>
        <w:t>т быть артериальная гипотензия);</w:t>
      </w:r>
    </w:p>
    <w:p w:rsidR="00B83B39" w:rsidRPr="00964297" w:rsidRDefault="00964297" w:rsidP="00964297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пульсоксиметрия</w:t>
      </w:r>
      <w:r w:rsidR="002F77A1" w:rsidRPr="00964297">
        <w:rPr>
          <w:rFonts w:ascii="Times New Roman" w:hAnsi="Times New Roman"/>
          <w:sz w:val="28"/>
          <w:szCs w:val="28"/>
        </w:rPr>
        <w:t xml:space="preserve"> значительное снижение показателей сатурации кислорода</w:t>
      </w:r>
      <w:r>
        <w:rPr>
          <w:rFonts w:ascii="Times New Roman" w:hAnsi="Times New Roman"/>
          <w:sz w:val="28"/>
          <w:szCs w:val="28"/>
        </w:rPr>
        <w:t>;</w:t>
      </w:r>
    </w:p>
    <w:p w:rsidR="00A84FF8" w:rsidRPr="00964297" w:rsidRDefault="00A84FF8" w:rsidP="00964297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64297">
        <w:rPr>
          <w:rFonts w:ascii="Times New Roman" w:hAnsi="Times New Roman"/>
          <w:sz w:val="28"/>
          <w:szCs w:val="28"/>
        </w:rPr>
        <w:t>ЭКГ в 12 отведениях</w:t>
      </w:r>
      <w:r w:rsidR="002F77A1" w:rsidRPr="00964297">
        <w:rPr>
          <w:rFonts w:ascii="Times New Roman" w:hAnsi="Times New Roman"/>
          <w:color w:val="000000"/>
          <w:sz w:val="28"/>
          <w:szCs w:val="28"/>
        </w:rPr>
        <w:t>: электрическая ось сердца отклонена вправо, явления перегрузки правого предсердия и правого желудочка (легочное сердце), депрессия зубца Т в грудных отведениях, различные формы нарушений сердечного ритма</w:t>
      </w:r>
      <w:r w:rsidR="00964297">
        <w:rPr>
          <w:rFonts w:ascii="Times New Roman" w:hAnsi="Times New Roman"/>
          <w:color w:val="000000"/>
          <w:sz w:val="28"/>
          <w:szCs w:val="28"/>
        </w:rPr>
        <w:t>.</w:t>
      </w:r>
    </w:p>
    <w:p w:rsidR="009D3ABE" w:rsidRPr="009870C3" w:rsidRDefault="009D3ABE" w:rsidP="00A84FF8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DE2E48" w:rsidRPr="009D3ABE" w:rsidRDefault="00A84FF8" w:rsidP="0096429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Диагностический алгоритм</w:t>
      </w:r>
      <w:r w:rsidR="00DD7304" w:rsidRPr="00DD7304">
        <w:rPr>
          <w:rFonts w:ascii="Times New Roman" w:hAnsi="Times New Roman"/>
          <w:sz w:val="28"/>
          <w:szCs w:val="28"/>
          <w:lang w:val="en-US"/>
        </w:rPr>
        <w:t>[2]</w:t>
      </w:r>
      <w:r w:rsidRPr="009870C3">
        <w:rPr>
          <w:rFonts w:ascii="Times New Roman" w:hAnsi="Times New Roman"/>
          <w:b/>
          <w:sz w:val="28"/>
          <w:szCs w:val="28"/>
        </w:rPr>
        <w:t xml:space="preserve">: </w:t>
      </w:r>
    </w:p>
    <w:tbl>
      <w:tblPr>
        <w:tblStyle w:val="a4"/>
        <w:tblW w:w="0" w:type="auto"/>
        <w:tblLook w:val="04A0"/>
      </w:tblPr>
      <w:tblGrid>
        <w:gridCol w:w="2907"/>
        <w:gridCol w:w="2491"/>
        <w:gridCol w:w="2292"/>
        <w:gridCol w:w="2404"/>
      </w:tblGrid>
      <w:tr w:rsidR="00DE2E48" w:rsidRPr="00855F74" w:rsidTr="00964297">
        <w:tc>
          <w:tcPr>
            <w:tcW w:w="2907" w:type="dxa"/>
          </w:tcPr>
          <w:p w:rsidR="00DE2E48" w:rsidRPr="00855F74" w:rsidRDefault="00DE2E48" w:rsidP="0096429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</w:rPr>
              <w:t>Симптомы/показатели</w:t>
            </w:r>
          </w:p>
        </w:tc>
        <w:tc>
          <w:tcPr>
            <w:tcW w:w="2428" w:type="dxa"/>
          </w:tcPr>
          <w:p w:rsidR="00DE2E48" w:rsidRPr="00855F74" w:rsidRDefault="00DE2E48" w:rsidP="0096429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2292" w:type="dxa"/>
          </w:tcPr>
          <w:p w:rsidR="00DE2E48" w:rsidRPr="00855F74" w:rsidRDefault="00DE2E48" w:rsidP="0096429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855F74">
              <w:rPr>
                <w:rFonts w:ascii="Times New Roman" w:hAnsi="Times New Roman"/>
                <w:sz w:val="28"/>
                <w:szCs w:val="28"/>
              </w:rPr>
              <w:t xml:space="preserve"> стадия</w:t>
            </w:r>
          </w:p>
        </w:tc>
        <w:tc>
          <w:tcPr>
            <w:tcW w:w="2404" w:type="dxa"/>
          </w:tcPr>
          <w:p w:rsidR="00DE2E48" w:rsidRPr="00855F74" w:rsidRDefault="00DE2E48" w:rsidP="0096429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 w:rsidRPr="00855F74">
              <w:rPr>
                <w:rFonts w:ascii="Times New Roman" w:hAnsi="Times New Roman"/>
                <w:sz w:val="28"/>
                <w:szCs w:val="28"/>
              </w:rPr>
              <w:t>стадия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</w:rPr>
              <w:t>Приступы</w:t>
            </w:r>
          </w:p>
        </w:tc>
        <w:tc>
          <w:tcPr>
            <w:tcW w:w="2428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частые, не купируемые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 купируются, одышка резко выражена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855F74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DE2E48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ашель</w:t>
            </w:r>
          </w:p>
        </w:tc>
        <w:tc>
          <w:tcPr>
            <w:tcW w:w="2428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непродуктивный, мокрота трудно отделяется 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855F74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DE2E48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ынужденное положение </w:t>
            </w:r>
          </w:p>
        </w:tc>
        <w:tc>
          <w:tcPr>
            <w:tcW w:w="2428" w:type="dxa"/>
          </w:tcPr>
          <w:p w:rsidR="00DE2E48" w:rsidRPr="00855F74" w:rsidRDefault="00964297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="00DE2E48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ртопноэ(одышка, в положении лежа, сидя или стоя больному легче)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ортопноэ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------------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855F74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Д</w:t>
            </w:r>
            <w:r w:rsidR="00DE2E48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ыхание </w:t>
            </w:r>
          </w:p>
        </w:tc>
        <w:tc>
          <w:tcPr>
            <w:tcW w:w="2428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до 40 в минуту, вовлечена вспомогательная дыхательная 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мускулатура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до 60 в минуту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редкое, поверхностное, аритмичное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855F74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К</w:t>
            </w:r>
            <w:r w:rsidR="00DE2E48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ожные покровы </w:t>
            </w:r>
          </w:p>
        </w:tc>
        <w:tc>
          <w:tcPr>
            <w:tcW w:w="2428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выраженный цианоз </w:t>
            </w:r>
          </w:p>
        </w:tc>
        <w:tc>
          <w:tcPr>
            <w:tcW w:w="2292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бледно-серые, влажные,</w:t>
            </w:r>
            <w:r w:rsidR="006A7C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шейные вены набухшие 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холодный пот, диффузный разлитой цианоз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Перкуссия </w:t>
            </w:r>
          </w:p>
        </w:tc>
        <w:tc>
          <w:tcPr>
            <w:tcW w:w="2428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коробочный звук 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Изменения со стороны ЦНС </w:t>
            </w:r>
          </w:p>
        </w:tc>
        <w:tc>
          <w:tcPr>
            <w:tcW w:w="2428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больной подавлен, может присутствовать испуг 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возбуждение сменяется апатией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судороги, потеря сознания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Аускультация  </w:t>
            </w:r>
          </w:p>
        </w:tc>
        <w:tc>
          <w:tcPr>
            <w:tcW w:w="2428" w:type="dxa"/>
          </w:tcPr>
          <w:p w:rsidR="00DE2E48" w:rsidRPr="00855F74" w:rsidRDefault="00DE2E48" w:rsidP="00DE2E4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дыхание мозаичное, задействованы все отделы легкого</w:t>
            </w:r>
          </w:p>
        </w:tc>
        <w:tc>
          <w:tcPr>
            <w:tcW w:w="2292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Имеются большие участки обоих легких, не задействованные в дыхании</w:t>
            </w:r>
          </w:p>
        </w:tc>
        <w:tc>
          <w:tcPr>
            <w:tcW w:w="2404" w:type="dxa"/>
          </w:tcPr>
          <w:p w:rsidR="00DE2E48" w:rsidRPr="00855F74" w:rsidRDefault="00DE2E48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полное отсутствие дыхательных шумов или они очень слабые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DE2E48" w:rsidP="009D3ABE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Пульс </w:t>
            </w:r>
          </w:p>
        </w:tc>
        <w:tc>
          <w:tcPr>
            <w:tcW w:w="2428" w:type="dxa"/>
          </w:tcPr>
          <w:p w:rsidR="00DE2E48" w:rsidRPr="00855F74" w:rsidRDefault="009D3ABE" w:rsidP="009D3ABE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120 ударов в минуту </w:t>
            </w:r>
          </w:p>
        </w:tc>
        <w:tc>
          <w:tcPr>
            <w:tcW w:w="2292" w:type="dxa"/>
          </w:tcPr>
          <w:p w:rsidR="00DE2E48" w:rsidRPr="00855F74" w:rsidRDefault="009D3ABE" w:rsidP="009D3ABE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140 ударов в минуту</w:t>
            </w:r>
          </w:p>
        </w:tc>
        <w:tc>
          <w:tcPr>
            <w:tcW w:w="2404" w:type="dxa"/>
          </w:tcPr>
          <w:p w:rsidR="00DE2E48" w:rsidRPr="00855F74" w:rsidRDefault="009D3ABE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нитевидный</w:t>
            </w:r>
          </w:p>
        </w:tc>
      </w:tr>
      <w:tr w:rsidR="00DE2E48" w:rsidRPr="00855F74" w:rsidTr="00964297">
        <w:tc>
          <w:tcPr>
            <w:tcW w:w="2907" w:type="dxa"/>
          </w:tcPr>
          <w:p w:rsidR="00DE2E48" w:rsidRPr="00855F74" w:rsidRDefault="00855F74" w:rsidP="00855F7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ЭКГ </w:t>
            </w:r>
          </w:p>
        </w:tc>
        <w:tc>
          <w:tcPr>
            <w:tcW w:w="2428" w:type="dxa"/>
          </w:tcPr>
          <w:p w:rsidR="00DE2E48" w:rsidRPr="00855F74" w:rsidRDefault="00855F74" w:rsidP="00855F7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видны признаки перегрузки правых отделов сердца (предсердия и желудочка), отклонение эл. оси сердца вправо </w:t>
            </w:r>
          </w:p>
        </w:tc>
        <w:tc>
          <w:tcPr>
            <w:tcW w:w="2292" w:type="dxa"/>
          </w:tcPr>
          <w:p w:rsidR="00DE2E48" w:rsidRPr="00855F74" w:rsidRDefault="00855F74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признаки перегрузки правых отделов сердца, аритмии различного рода, снижение амплитуды зубца Т</w:t>
            </w:r>
          </w:p>
        </w:tc>
        <w:tc>
          <w:tcPr>
            <w:tcW w:w="2404" w:type="dxa"/>
          </w:tcPr>
          <w:p w:rsidR="00DE2E48" w:rsidRPr="00855F74" w:rsidRDefault="00855F74" w:rsidP="00A84FF8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может быть фибрилляция желудочков</w:t>
            </w:r>
          </w:p>
        </w:tc>
      </w:tr>
    </w:tbl>
    <w:p w:rsidR="00A84FF8" w:rsidRPr="006E1FB3" w:rsidRDefault="00A84FF8" w:rsidP="00A84FF8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84FF8" w:rsidRPr="009870C3" w:rsidRDefault="00A84FF8" w:rsidP="0096429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Дифференциальный диагноз и обоснование дополнительных </w:t>
      </w:r>
      <w:r w:rsidRPr="005A48FE">
        <w:rPr>
          <w:rFonts w:ascii="Times New Roman" w:hAnsi="Times New Roman"/>
          <w:b/>
          <w:sz w:val="28"/>
          <w:szCs w:val="28"/>
        </w:rPr>
        <w:t>исследований</w:t>
      </w:r>
      <w:r w:rsidR="0010681A" w:rsidRPr="0010681A">
        <w:rPr>
          <w:rFonts w:ascii="Times New Roman" w:hAnsi="Times New Roman"/>
          <w:sz w:val="28"/>
          <w:szCs w:val="28"/>
        </w:rPr>
        <w:t>[3]</w:t>
      </w:r>
      <w:r w:rsidRPr="0010681A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2410"/>
        <w:gridCol w:w="2268"/>
        <w:gridCol w:w="2410"/>
      </w:tblGrid>
      <w:tr w:rsidR="00A84FF8" w:rsidRPr="009870C3" w:rsidTr="00607B43">
        <w:trPr>
          <w:trHeight w:val="1002"/>
        </w:trPr>
        <w:tc>
          <w:tcPr>
            <w:tcW w:w="2835" w:type="dxa"/>
            <w:shd w:val="clear" w:color="auto" w:fill="auto"/>
          </w:tcPr>
          <w:p w:rsidR="00A84FF8" w:rsidRPr="009870C3" w:rsidRDefault="00A84FF8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410" w:type="dxa"/>
            <w:shd w:val="clear" w:color="auto" w:fill="auto"/>
          </w:tcPr>
          <w:p w:rsidR="00A84FF8" w:rsidRPr="009870C3" w:rsidRDefault="00A84FF8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268" w:type="dxa"/>
            <w:shd w:val="clear" w:color="auto" w:fill="auto"/>
          </w:tcPr>
          <w:p w:rsidR="00A84FF8" w:rsidRPr="009870C3" w:rsidRDefault="00A84FF8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410" w:type="dxa"/>
            <w:shd w:val="clear" w:color="auto" w:fill="auto"/>
          </w:tcPr>
          <w:p w:rsidR="00A84FF8" w:rsidRPr="009870C3" w:rsidRDefault="00A84FF8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A84FF8" w:rsidRPr="009870C3" w:rsidTr="00607B43">
        <w:trPr>
          <w:trHeight w:val="268"/>
        </w:trPr>
        <w:tc>
          <w:tcPr>
            <w:tcW w:w="2835" w:type="dxa"/>
            <w:shd w:val="clear" w:color="auto" w:fill="auto"/>
          </w:tcPr>
          <w:p w:rsidR="00A84FF8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ТЭЛА</w:t>
            </w:r>
          </w:p>
        </w:tc>
        <w:tc>
          <w:tcPr>
            <w:tcW w:w="2410" w:type="dxa"/>
            <w:shd w:val="clear" w:color="auto" w:fill="auto"/>
          </w:tcPr>
          <w:p w:rsidR="00A84FF8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Клинические признаки ОДН</w:t>
            </w:r>
          </w:p>
        </w:tc>
        <w:tc>
          <w:tcPr>
            <w:tcW w:w="2268" w:type="dxa"/>
            <w:shd w:val="clear" w:color="auto" w:fill="auto"/>
          </w:tcPr>
          <w:p w:rsidR="00A84FF8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Осмотр на предмет </w:t>
            </w:r>
            <w:r w:rsidR="00A26CEB">
              <w:rPr>
                <w:rFonts w:ascii="Times New Roman" w:hAnsi="Times New Roman"/>
                <w:sz w:val="24"/>
                <w:szCs w:val="24"/>
              </w:rPr>
              <w:t>клинических признаков флеботромбоза, тромбофлебита, аускультация легких</w:t>
            </w:r>
          </w:p>
        </w:tc>
        <w:tc>
          <w:tcPr>
            <w:tcW w:w="2410" w:type="dxa"/>
            <w:shd w:val="clear" w:color="auto" w:fill="auto"/>
          </w:tcPr>
          <w:tbl>
            <w:tblPr>
              <w:tblW w:w="0" w:type="auto"/>
              <w:tblInd w:w="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08"/>
            </w:tblGrid>
            <w:tr w:rsidR="00493A3A" w:rsidTr="00493A3A">
              <w:tc>
                <w:tcPr>
                  <w:tcW w:w="236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493A3A" w:rsidRDefault="00493A3A" w:rsidP="00493A3A">
                  <w:pPr>
                    <w:pStyle w:val="a5"/>
                    <w:jc w:val="both"/>
                  </w:pPr>
                </w:p>
              </w:tc>
            </w:tr>
          </w:tbl>
          <w:p w:rsidR="00A84FF8" w:rsidRPr="0007284A" w:rsidRDefault="00A26CEB" w:rsidP="000B18D6">
            <w:pPr>
              <w:tabs>
                <w:tab w:val="left" w:pos="426"/>
              </w:tabs>
            </w:pPr>
            <w:r>
              <w:t>О</w:t>
            </w:r>
            <w:r w:rsidR="00493A3A">
              <w:t>тсутствие</w:t>
            </w:r>
            <w:r w:rsidR="00D30076">
              <w:t xml:space="preserve"> </w:t>
            </w:r>
            <w:r w:rsidR="00493A3A">
              <w:t>участков</w:t>
            </w:r>
            <w:r w:rsidR="00493A3A" w:rsidRPr="00493A3A">
              <w:t xml:space="preserve"> «</w:t>
            </w:r>
            <w:r w:rsidR="00493A3A">
              <w:t>немого</w:t>
            </w:r>
            <w:r w:rsidR="00D30076">
              <w:t xml:space="preserve"> </w:t>
            </w:r>
            <w:r w:rsidR="00493A3A">
              <w:t>легкого</w:t>
            </w:r>
            <w:r w:rsidR="00493A3A" w:rsidRPr="00493A3A">
              <w:t xml:space="preserve">», </w:t>
            </w:r>
            <w:r w:rsidR="00493A3A">
              <w:t>отсутствие болей в грудной клетке, снижения АД, аритмий сердца</w:t>
            </w:r>
          </w:p>
        </w:tc>
      </w:tr>
      <w:tr w:rsidR="00493A3A" w:rsidRPr="009870C3" w:rsidTr="00607B43">
        <w:trPr>
          <w:trHeight w:val="268"/>
        </w:trPr>
        <w:tc>
          <w:tcPr>
            <w:tcW w:w="2835" w:type="dxa"/>
            <w:shd w:val="clear" w:color="auto" w:fill="auto"/>
          </w:tcPr>
          <w:p w:rsidR="00493A3A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Аллергический бронхоспазм</w:t>
            </w:r>
          </w:p>
        </w:tc>
        <w:tc>
          <w:tcPr>
            <w:tcW w:w="2410" w:type="dxa"/>
            <w:shd w:val="clear" w:color="auto" w:fill="auto"/>
          </w:tcPr>
          <w:p w:rsidR="00493A3A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Клинические признаки ОДН</w:t>
            </w:r>
          </w:p>
        </w:tc>
        <w:tc>
          <w:tcPr>
            <w:tcW w:w="2268" w:type="dxa"/>
            <w:shd w:val="clear" w:color="auto" w:fill="auto"/>
          </w:tcPr>
          <w:p w:rsidR="00493A3A" w:rsidRDefault="00A26CEB" w:rsidP="00A26CEB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Осмотр на предмет наличия признаков, отека Квинке, аускультация легких</w:t>
            </w:r>
          </w:p>
        </w:tc>
        <w:tc>
          <w:tcPr>
            <w:tcW w:w="2410" w:type="dxa"/>
            <w:shd w:val="clear" w:color="auto" w:fill="auto"/>
          </w:tcPr>
          <w:p w:rsidR="00493A3A" w:rsidRDefault="00A26CEB" w:rsidP="000B18D6">
            <w:pPr>
              <w:tabs>
                <w:tab w:val="left" w:pos="426"/>
              </w:tabs>
            </w:pPr>
            <w:r>
              <w:t>Отсутствие признаков аллергии – крапивницы, отека Квинке, отсутствие участков «немого легкого».</w:t>
            </w:r>
          </w:p>
        </w:tc>
      </w:tr>
      <w:tr w:rsidR="00493A3A" w:rsidRPr="009870C3" w:rsidTr="00607B43">
        <w:trPr>
          <w:trHeight w:val="268"/>
        </w:trPr>
        <w:tc>
          <w:tcPr>
            <w:tcW w:w="2835" w:type="dxa"/>
            <w:shd w:val="clear" w:color="auto" w:fill="auto"/>
          </w:tcPr>
          <w:p w:rsidR="00493A3A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Инородное тело бронхов</w:t>
            </w:r>
          </w:p>
        </w:tc>
        <w:tc>
          <w:tcPr>
            <w:tcW w:w="2410" w:type="dxa"/>
            <w:shd w:val="clear" w:color="auto" w:fill="auto"/>
          </w:tcPr>
          <w:p w:rsidR="00493A3A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Клинические признаки ОДН</w:t>
            </w:r>
          </w:p>
        </w:tc>
        <w:tc>
          <w:tcPr>
            <w:tcW w:w="2268" w:type="dxa"/>
            <w:shd w:val="clear" w:color="auto" w:fill="auto"/>
          </w:tcPr>
          <w:p w:rsidR="00493A3A" w:rsidRDefault="00A26CEB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 анамнеза на предмет момента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аспирации инородного тела, Рентген исследование органов грудной клетки</w:t>
            </w:r>
          </w:p>
        </w:tc>
        <w:tc>
          <w:tcPr>
            <w:tcW w:w="2410" w:type="dxa"/>
            <w:shd w:val="clear" w:color="auto" w:fill="auto"/>
          </w:tcPr>
          <w:p w:rsidR="00493A3A" w:rsidRDefault="00A26CEB" w:rsidP="000B18D6">
            <w:pPr>
              <w:tabs>
                <w:tab w:val="left" w:pos="426"/>
              </w:tabs>
            </w:pPr>
            <w:r>
              <w:lastRenderedPageBreak/>
              <w:t xml:space="preserve">Отсутствие момента аспирации </w:t>
            </w:r>
            <w:r>
              <w:lastRenderedPageBreak/>
              <w:t>инородного тела, отсутствие Рентген контрасного инородного тела, участков ателектаза легкого</w:t>
            </w:r>
          </w:p>
        </w:tc>
      </w:tr>
      <w:tr w:rsidR="00493A3A" w:rsidRPr="009870C3" w:rsidTr="00607B43">
        <w:trPr>
          <w:trHeight w:val="268"/>
        </w:trPr>
        <w:tc>
          <w:tcPr>
            <w:tcW w:w="2835" w:type="dxa"/>
            <w:shd w:val="clear" w:color="auto" w:fill="auto"/>
          </w:tcPr>
          <w:p w:rsidR="00493A3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Нейрогенные расстройства (истерия)</w:t>
            </w:r>
          </w:p>
        </w:tc>
        <w:tc>
          <w:tcPr>
            <w:tcW w:w="2410" w:type="dxa"/>
            <w:shd w:val="clear" w:color="auto" w:fill="auto"/>
          </w:tcPr>
          <w:p w:rsidR="00493A3A" w:rsidRPr="0007284A" w:rsidRDefault="00493A3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Клинические признаки ОДН</w:t>
            </w:r>
          </w:p>
        </w:tc>
        <w:tc>
          <w:tcPr>
            <w:tcW w:w="2268" w:type="dxa"/>
            <w:shd w:val="clear" w:color="auto" w:fill="auto"/>
          </w:tcPr>
          <w:p w:rsidR="00493A3A" w:rsidRDefault="00EA4BBA" w:rsidP="000B18D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Осмотр на предмет наличия признаков психического расстройства</w:t>
            </w:r>
          </w:p>
        </w:tc>
        <w:tc>
          <w:tcPr>
            <w:tcW w:w="2410" w:type="dxa"/>
            <w:shd w:val="clear" w:color="auto" w:fill="auto"/>
          </w:tcPr>
          <w:p w:rsidR="00493A3A" w:rsidRDefault="00EA4BBA" w:rsidP="000B18D6">
            <w:pPr>
              <w:tabs>
                <w:tab w:val="left" w:pos="426"/>
              </w:tabs>
            </w:pPr>
            <w:r>
              <w:t>Отсутствие признаков истерии</w:t>
            </w:r>
          </w:p>
        </w:tc>
      </w:tr>
    </w:tbl>
    <w:p w:rsidR="00A84FF8" w:rsidRPr="009870C3" w:rsidRDefault="00A84FF8" w:rsidP="00A84FF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A84FF8" w:rsidRDefault="00A84FF8" w:rsidP="00607B43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D1401E" w:rsidRPr="00607B43" w:rsidRDefault="00D1401E" w:rsidP="00D1401E">
      <w:pPr>
        <w:tabs>
          <w:tab w:val="left" w:pos="426"/>
        </w:tabs>
        <w:jc w:val="both"/>
        <w:rPr>
          <w:b/>
          <w:sz w:val="28"/>
          <w:szCs w:val="28"/>
          <w:lang w:val="en-US"/>
        </w:rPr>
      </w:pPr>
      <w:r w:rsidRPr="00607B43">
        <w:rPr>
          <w:b/>
          <w:sz w:val="28"/>
          <w:szCs w:val="28"/>
        </w:rPr>
        <w:t>П</w:t>
      </w:r>
      <w:r w:rsidR="00607B43" w:rsidRPr="00607B43">
        <w:rPr>
          <w:b/>
          <w:sz w:val="28"/>
          <w:szCs w:val="28"/>
        </w:rPr>
        <w:t>ри анафилактической форме:</w:t>
      </w:r>
    </w:p>
    <w:p w:rsidR="00D1401E" w:rsidRPr="0039712A" w:rsidRDefault="006D59CD" w:rsidP="0039712A">
      <w:pPr>
        <w:pStyle w:val="a3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 xml:space="preserve">0,3-0,5мл 0,18 % раствора эпинефрина на 0,9 % растворе хлорида натрия внутривенно; </w:t>
      </w:r>
    </w:p>
    <w:p w:rsidR="00D1401E" w:rsidRPr="0039712A" w:rsidRDefault="006D59CD" w:rsidP="0039712A">
      <w:pPr>
        <w:pStyle w:val="a3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 xml:space="preserve">увлажненный кислород через маску; </w:t>
      </w:r>
    </w:p>
    <w:p w:rsidR="004014D3" w:rsidRPr="004014D3" w:rsidRDefault="004014D3" w:rsidP="004014D3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14D3">
        <w:rPr>
          <w:rFonts w:ascii="Times New Roman" w:hAnsi="Times New Roman"/>
          <w:sz w:val="28"/>
          <w:szCs w:val="28"/>
        </w:rPr>
        <w:t>внутривенное введение кортикостероидов: глюкокортикоидные гормоны – преднизолон (В) внутривенно</w:t>
      </w:r>
      <w:r>
        <w:rPr>
          <w:rFonts w:ascii="Times New Roman" w:hAnsi="Times New Roman"/>
          <w:sz w:val="28"/>
          <w:szCs w:val="28"/>
        </w:rPr>
        <w:t xml:space="preserve"> суточная доза:</w:t>
      </w:r>
      <w:r w:rsidRPr="004014D3">
        <w:rPr>
          <w:rFonts w:ascii="Times New Roman" w:hAnsi="Times New Roman"/>
          <w:sz w:val="28"/>
          <w:szCs w:val="28"/>
        </w:rPr>
        <w:t xml:space="preserve"> 500 – 1200 мг с последующим уменьшением до 300 мг и переходом на поддерживающие дозы; </w:t>
      </w:r>
    </w:p>
    <w:p w:rsidR="004014D3" w:rsidRPr="004014D3" w:rsidRDefault="004014D3" w:rsidP="004014D3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14D3">
        <w:rPr>
          <w:rFonts w:ascii="Times New Roman" w:hAnsi="Times New Roman"/>
          <w:sz w:val="28"/>
          <w:szCs w:val="28"/>
        </w:rPr>
        <w:t>ингаляционное введение β2-адреномиметиков – сальбутамол (А) в/в первоначально 10 мкг/мин, скорость постепенно увеличивается в соответствии с ответом, с интервалом в 10 минут.  Максимальная скорость введения 45 мкг/мин до 48 часов.</w:t>
      </w:r>
    </w:p>
    <w:p w:rsidR="004014D3" w:rsidRDefault="004014D3" w:rsidP="004014D3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14D3">
        <w:rPr>
          <w:rFonts w:ascii="Times New Roman" w:hAnsi="Times New Roman"/>
          <w:sz w:val="28"/>
          <w:szCs w:val="28"/>
        </w:rPr>
        <w:t>аминофиллин (В) вводят медленно  по  240 – 480 мг (10-20 мл 2,4% раствора), которые предварительно разводят в 10-20 мл изотонического раствора натрия хлорида. Максимальная разовая доза для взрослых – 250 мг; суточная – 200 мг;</w:t>
      </w:r>
    </w:p>
    <w:p w:rsidR="004014D3" w:rsidRPr="004014D3" w:rsidRDefault="004014D3" w:rsidP="004014D3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14D3">
        <w:rPr>
          <w:rFonts w:ascii="Times New Roman" w:hAnsi="Times New Roman"/>
          <w:sz w:val="28"/>
          <w:szCs w:val="28"/>
        </w:rPr>
        <w:t xml:space="preserve">инфузионная терапия, с целью восполнения дефицита жидкости, устранения гемоконцентрации, разжижение бронхиального содержимого </w:t>
      </w:r>
      <w:r>
        <w:rPr>
          <w:rFonts w:ascii="Times New Roman" w:hAnsi="Times New Roman"/>
          <w:sz w:val="28"/>
          <w:szCs w:val="28"/>
        </w:rPr>
        <w:t>–</w:t>
      </w:r>
      <w:r w:rsidRPr="004014D3">
        <w:rPr>
          <w:rFonts w:ascii="Times New Roman" w:hAnsi="Times New Roman"/>
          <w:sz w:val="28"/>
          <w:szCs w:val="28"/>
        </w:rPr>
        <w:t xml:space="preserve"> внутривенно вводят 0,9% раствор хлорида натрия (В) средняя доза 1000 мл в сутки в качестве внутривенной продолжительной капельной инфузии при скорости введения 540 мл/час (до 180 капель/минуту). При больших потерях жидкости и выраженной интоксикации возможно введение до </w:t>
      </w:r>
      <w:smartTag w:uri="urn:schemas-microsoft-com:office:smarttags" w:element="metricconverter">
        <w:smartTagPr>
          <w:attr w:name="ProductID" w:val="3000 м"/>
        </w:smartTagPr>
        <w:r w:rsidRPr="004014D3">
          <w:rPr>
            <w:rFonts w:ascii="Times New Roman" w:hAnsi="Times New Roman"/>
            <w:sz w:val="28"/>
            <w:szCs w:val="28"/>
          </w:rPr>
          <w:t>3000 м</w:t>
        </w:r>
      </w:smartTag>
      <w:r w:rsidRPr="004014D3">
        <w:rPr>
          <w:rFonts w:ascii="Times New Roman" w:hAnsi="Times New Roman"/>
          <w:sz w:val="28"/>
          <w:szCs w:val="28"/>
        </w:rPr>
        <w:t xml:space="preserve">л в сутки. Длительное введение больших доз изотонического раствора натрия хлорида необходимо проводить под контролем лабораторных исследований. 5% раствор глюкозы (В) внутривенно капельно со скоростью 7 мл/мин (150 капель/мин), максимальная суточная доза 2000 мл. </w:t>
      </w:r>
    </w:p>
    <w:p w:rsidR="006D59CD" w:rsidRPr="0039712A" w:rsidRDefault="006D59CD" w:rsidP="0039712A">
      <w:pPr>
        <w:pStyle w:val="a3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при прогрессирующем нарушений легочной вентиляции показана искусственная вентиляция легких (ИВЛ).</w:t>
      </w:r>
    </w:p>
    <w:p w:rsidR="005A0F45" w:rsidRPr="005A0F45" w:rsidRDefault="005A0F45" w:rsidP="0039712A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5A0F45">
        <w:rPr>
          <w:b/>
          <w:bCs/>
          <w:sz w:val="28"/>
          <w:szCs w:val="28"/>
        </w:rPr>
        <w:t>При коматозном состоянии:</w:t>
      </w:r>
    </w:p>
    <w:p w:rsidR="005A0F45" w:rsidRPr="0039712A" w:rsidRDefault="0039712A" w:rsidP="0039712A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с</w:t>
      </w:r>
      <w:r w:rsidR="005A0F45" w:rsidRPr="0039712A">
        <w:rPr>
          <w:rFonts w:ascii="Times New Roman" w:hAnsi="Times New Roman"/>
          <w:sz w:val="28"/>
          <w:szCs w:val="28"/>
        </w:rPr>
        <w:t>рочная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интубация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трахеи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при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спонтанном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дыхании;</w:t>
      </w:r>
    </w:p>
    <w:p w:rsidR="005A0F45" w:rsidRPr="0039712A" w:rsidRDefault="005A0F45" w:rsidP="0039712A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искусственная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вентиляция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легких;</w:t>
      </w:r>
    </w:p>
    <w:p w:rsidR="005A0F45" w:rsidRPr="0039712A" w:rsidRDefault="005A0F45" w:rsidP="0039712A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bCs/>
        </w:rPr>
      </w:pPr>
      <w:r w:rsidRPr="0039712A">
        <w:rPr>
          <w:rFonts w:ascii="Times New Roman" w:hAnsi="Times New Roman"/>
          <w:sz w:val="28"/>
          <w:szCs w:val="28"/>
        </w:rPr>
        <w:t>при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необходимости - сердечно-легочная</w:t>
      </w:r>
      <w:r w:rsidR="006A7CDA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реанимация</w:t>
      </w:r>
      <w:r w:rsidR="0039712A" w:rsidRPr="0039712A">
        <w:rPr>
          <w:rFonts w:ascii="Times New Roman" w:hAnsi="Times New Roman"/>
          <w:sz w:val="28"/>
          <w:szCs w:val="28"/>
        </w:rPr>
        <w:t>.</w:t>
      </w:r>
    </w:p>
    <w:p w:rsidR="0039712A" w:rsidRDefault="0039712A" w:rsidP="005A0F45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5A0F45" w:rsidRPr="005A0F45" w:rsidRDefault="005A0F45" w:rsidP="005A0F45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5A0F45">
        <w:rPr>
          <w:b/>
          <w:bCs/>
          <w:sz w:val="28"/>
          <w:szCs w:val="28"/>
        </w:rPr>
        <w:t>Показания к интубации трахеи и ИВЛ:</w:t>
      </w:r>
    </w:p>
    <w:p w:rsidR="005A0F45" w:rsidRPr="0039712A" w:rsidRDefault="0039712A" w:rsidP="0039712A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lastRenderedPageBreak/>
        <w:t>г</w:t>
      </w:r>
      <w:r w:rsidR="005A0F45" w:rsidRPr="0039712A">
        <w:rPr>
          <w:rFonts w:ascii="Times New Roman" w:hAnsi="Times New Roman"/>
          <w:sz w:val="28"/>
          <w:szCs w:val="28"/>
        </w:rPr>
        <w:t>ипоксическая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и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гиперкалиемическая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кома;</w:t>
      </w:r>
    </w:p>
    <w:p w:rsidR="005A0F45" w:rsidRPr="0039712A" w:rsidRDefault="0039712A" w:rsidP="0039712A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сердечнососудистый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>коллапс;</w:t>
      </w:r>
    </w:p>
    <w:p w:rsidR="005A0F45" w:rsidRDefault="005A0F45" w:rsidP="0039712A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число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дыхательных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движений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39712A">
        <w:rPr>
          <w:rFonts w:ascii="Times New Roman" w:hAnsi="Times New Roman"/>
          <w:sz w:val="28"/>
          <w:szCs w:val="28"/>
        </w:rPr>
        <w:t>более 50 в 1 мин</w:t>
      </w:r>
      <w:r w:rsidR="00DD7304" w:rsidRPr="0039712A">
        <w:rPr>
          <w:rFonts w:ascii="Times New Roman" w:hAnsi="Times New Roman"/>
          <w:sz w:val="28"/>
          <w:szCs w:val="28"/>
        </w:rPr>
        <w:t xml:space="preserve"> [1</w:t>
      </w:r>
      <w:r w:rsidR="0010681A" w:rsidRPr="0039712A">
        <w:rPr>
          <w:rFonts w:ascii="Times New Roman" w:hAnsi="Times New Roman"/>
          <w:sz w:val="28"/>
          <w:szCs w:val="28"/>
        </w:rPr>
        <w:t>, 4, 5</w:t>
      </w:r>
      <w:r w:rsidR="00DD7304" w:rsidRPr="0039712A">
        <w:rPr>
          <w:rFonts w:ascii="Times New Roman" w:hAnsi="Times New Roman"/>
          <w:sz w:val="28"/>
          <w:szCs w:val="28"/>
        </w:rPr>
        <w:t>]</w:t>
      </w:r>
      <w:r w:rsidRPr="0039712A">
        <w:rPr>
          <w:rFonts w:ascii="Times New Roman" w:hAnsi="Times New Roman"/>
          <w:sz w:val="28"/>
          <w:szCs w:val="28"/>
        </w:rPr>
        <w:t>.</w:t>
      </w:r>
    </w:p>
    <w:p w:rsidR="0039712A" w:rsidRPr="0039712A" w:rsidRDefault="0039712A" w:rsidP="0039712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A0F45" w:rsidRPr="005A0F45" w:rsidRDefault="00A84FF8" w:rsidP="0039712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0F45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5A0F45" w:rsidRPr="0039712A" w:rsidRDefault="0039712A" w:rsidP="0039712A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консультация п</w:t>
      </w:r>
      <w:r w:rsidR="005A0F45" w:rsidRPr="0039712A">
        <w:rPr>
          <w:rFonts w:ascii="Times New Roman" w:hAnsi="Times New Roman"/>
          <w:sz w:val="28"/>
          <w:szCs w:val="28"/>
        </w:rPr>
        <w:t>ульмонолог</w:t>
      </w:r>
      <w:r w:rsidRPr="0039712A">
        <w:rPr>
          <w:rFonts w:ascii="Times New Roman" w:hAnsi="Times New Roman"/>
          <w:sz w:val="28"/>
          <w:szCs w:val="28"/>
        </w:rPr>
        <w:t>а</w:t>
      </w:r>
      <w:r w:rsidR="005A0F45" w:rsidRPr="0039712A">
        <w:rPr>
          <w:rFonts w:ascii="Times New Roman" w:hAnsi="Times New Roman"/>
          <w:sz w:val="28"/>
          <w:szCs w:val="28"/>
        </w:rPr>
        <w:t xml:space="preserve"> при необходимос</w:t>
      </w:r>
      <w:r w:rsidR="00B0224F">
        <w:rPr>
          <w:rFonts w:ascii="Times New Roman" w:hAnsi="Times New Roman"/>
          <w:sz w:val="28"/>
          <w:szCs w:val="28"/>
        </w:rPr>
        <w:t>ти дифференциальной диагностики;</w:t>
      </w:r>
      <w:r w:rsidR="005A0F45" w:rsidRPr="0039712A">
        <w:rPr>
          <w:rFonts w:ascii="Times New Roman" w:hAnsi="Times New Roman"/>
          <w:sz w:val="28"/>
          <w:szCs w:val="28"/>
        </w:rPr>
        <w:t xml:space="preserve"> </w:t>
      </w:r>
    </w:p>
    <w:p w:rsidR="005A0F45" w:rsidRPr="0039712A" w:rsidRDefault="0039712A" w:rsidP="0039712A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консультация а</w:t>
      </w:r>
      <w:r w:rsidR="005A0F45" w:rsidRPr="0039712A">
        <w:rPr>
          <w:rFonts w:ascii="Times New Roman" w:hAnsi="Times New Roman"/>
          <w:sz w:val="28"/>
          <w:szCs w:val="28"/>
        </w:rPr>
        <w:t>ллерголог</w:t>
      </w:r>
      <w:r w:rsidRPr="0039712A">
        <w:rPr>
          <w:rFonts w:ascii="Times New Roman" w:hAnsi="Times New Roman"/>
          <w:sz w:val="28"/>
          <w:szCs w:val="28"/>
        </w:rPr>
        <w:t>а</w:t>
      </w:r>
      <w:r w:rsidR="005A0F45" w:rsidRPr="0039712A">
        <w:rPr>
          <w:rFonts w:ascii="Times New Roman" w:hAnsi="Times New Roman"/>
          <w:sz w:val="28"/>
          <w:szCs w:val="28"/>
        </w:rPr>
        <w:t xml:space="preserve"> для оц</w:t>
      </w:r>
      <w:r w:rsidR="00B0224F">
        <w:rPr>
          <w:rFonts w:ascii="Times New Roman" w:hAnsi="Times New Roman"/>
          <w:sz w:val="28"/>
          <w:szCs w:val="28"/>
        </w:rPr>
        <w:t>енки аллергологического статуса;</w:t>
      </w:r>
      <w:r w:rsidR="005A0F45" w:rsidRPr="0039712A">
        <w:rPr>
          <w:rFonts w:ascii="Times New Roman" w:hAnsi="Times New Roman"/>
          <w:sz w:val="28"/>
          <w:szCs w:val="28"/>
        </w:rPr>
        <w:t xml:space="preserve"> </w:t>
      </w:r>
    </w:p>
    <w:p w:rsidR="0039712A" w:rsidRPr="0039712A" w:rsidRDefault="0039712A" w:rsidP="0039712A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sz w:val="28"/>
          <w:szCs w:val="28"/>
        </w:rPr>
        <w:t>консультация оториноларинголога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="005A0F45" w:rsidRPr="0039712A">
        <w:rPr>
          <w:rFonts w:ascii="Times New Roman" w:hAnsi="Times New Roman"/>
          <w:sz w:val="28"/>
          <w:szCs w:val="28"/>
        </w:rPr>
        <w:t xml:space="preserve">для диагностики и лечения патологии верхних дыхательных путей. </w:t>
      </w:r>
    </w:p>
    <w:p w:rsidR="0039712A" w:rsidRDefault="0039712A" w:rsidP="0039712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A0F45" w:rsidRPr="0039712A" w:rsidRDefault="00A84FF8" w:rsidP="0039712A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712A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39712A" w:rsidRDefault="00051E00" w:rsidP="00051E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51E00">
        <w:rPr>
          <w:rFonts w:ascii="Times New Roman" w:hAnsi="Times New Roman"/>
          <w:sz w:val="28"/>
          <w:szCs w:val="28"/>
        </w:rPr>
        <w:t xml:space="preserve">Уменьшение воздействия на пациентов факторов риска: </w:t>
      </w:r>
    </w:p>
    <w:p w:rsidR="0039712A" w:rsidRDefault="00051E00" w:rsidP="0039712A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51E00">
        <w:rPr>
          <w:rFonts w:ascii="Times New Roman" w:hAnsi="Times New Roman"/>
          <w:sz w:val="28"/>
          <w:szCs w:val="28"/>
        </w:rPr>
        <w:t>отказ от курения (в том числе пассивного</w:t>
      </w:r>
      <w:r w:rsidR="0039712A">
        <w:rPr>
          <w:rFonts w:ascii="Times New Roman" w:hAnsi="Times New Roman"/>
          <w:sz w:val="28"/>
          <w:szCs w:val="28"/>
        </w:rPr>
        <w:t>);</w:t>
      </w:r>
    </w:p>
    <w:p w:rsidR="0039712A" w:rsidRDefault="00051E00" w:rsidP="0039712A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51E00">
        <w:rPr>
          <w:rFonts w:ascii="Times New Roman" w:hAnsi="Times New Roman"/>
          <w:sz w:val="28"/>
          <w:szCs w:val="28"/>
        </w:rPr>
        <w:t>уменьшение воздействия сенсибилизирую</w:t>
      </w:r>
      <w:r w:rsidR="0039712A">
        <w:rPr>
          <w:rFonts w:ascii="Times New Roman" w:hAnsi="Times New Roman"/>
          <w:sz w:val="28"/>
          <w:szCs w:val="28"/>
        </w:rPr>
        <w:t>щих и профессиональных факторов;</w:t>
      </w:r>
    </w:p>
    <w:p w:rsidR="0039712A" w:rsidRDefault="00051E00" w:rsidP="0039712A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51E00">
        <w:rPr>
          <w:rFonts w:ascii="Times New Roman" w:hAnsi="Times New Roman"/>
          <w:sz w:val="28"/>
          <w:szCs w:val="28"/>
        </w:rPr>
        <w:t>отказ от продуктов, лекарств, пищевых добавок, вызывающих симптомы БА.</w:t>
      </w:r>
    </w:p>
    <w:p w:rsidR="0039712A" w:rsidRDefault="0039712A" w:rsidP="0039712A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51E00" w:rsidRPr="00051E00">
        <w:rPr>
          <w:rFonts w:ascii="Times New Roman" w:hAnsi="Times New Roman"/>
          <w:sz w:val="28"/>
          <w:szCs w:val="28"/>
        </w:rPr>
        <w:t>меньшение воздействи</w:t>
      </w:r>
      <w:r>
        <w:rPr>
          <w:rFonts w:ascii="Times New Roman" w:hAnsi="Times New Roman"/>
          <w:sz w:val="28"/>
          <w:szCs w:val="28"/>
        </w:rPr>
        <w:t>я домашних и внешних аллергенов;</w:t>
      </w:r>
    </w:p>
    <w:p w:rsidR="0039712A" w:rsidRDefault="0039712A" w:rsidP="0039712A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51E00" w:rsidRPr="00051E00">
        <w:rPr>
          <w:rFonts w:ascii="Times New Roman" w:hAnsi="Times New Roman"/>
          <w:sz w:val="28"/>
          <w:szCs w:val="28"/>
        </w:rPr>
        <w:t xml:space="preserve">ормализация массы тела. </w:t>
      </w:r>
    </w:p>
    <w:p w:rsidR="005A0F45" w:rsidRPr="00051E00" w:rsidRDefault="0039712A" w:rsidP="00051E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51E00" w:rsidRPr="00051E00">
        <w:rPr>
          <w:rFonts w:ascii="Times New Roman" w:hAnsi="Times New Roman"/>
          <w:sz w:val="28"/>
          <w:szCs w:val="28"/>
        </w:rPr>
        <w:t>У пациентов со среднетяжелой и тяжелой БА – ежегодная вакцинация от гриппа. Лечение заболеваний верхних дыхательных путей (ринит, полипы и др.) и гастроэзофагеального рефлюкса (при их наличии)</w:t>
      </w:r>
      <w:r w:rsidR="0010681A" w:rsidRPr="0010681A">
        <w:rPr>
          <w:rFonts w:ascii="Times New Roman" w:hAnsi="Times New Roman"/>
          <w:sz w:val="28"/>
          <w:szCs w:val="28"/>
        </w:rPr>
        <w:t xml:space="preserve"> [1]</w:t>
      </w:r>
      <w:r w:rsidR="00051E00" w:rsidRPr="00051E00">
        <w:rPr>
          <w:rFonts w:ascii="Times New Roman" w:hAnsi="Times New Roman"/>
          <w:sz w:val="28"/>
          <w:szCs w:val="28"/>
        </w:rPr>
        <w:t>.</w:t>
      </w:r>
    </w:p>
    <w:p w:rsidR="004014D3" w:rsidRDefault="004014D3" w:rsidP="0039712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84FF8" w:rsidRPr="0039712A" w:rsidRDefault="0039712A" w:rsidP="0039712A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7) </w:t>
      </w:r>
      <w:r w:rsidR="00A84FF8" w:rsidRPr="0039712A">
        <w:rPr>
          <w:b/>
          <w:sz w:val="28"/>
          <w:szCs w:val="28"/>
        </w:rPr>
        <w:t xml:space="preserve">Мониторинг состояния пациента**: </w:t>
      </w:r>
      <w:r w:rsidR="00097F28" w:rsidRPr="00097F28">
        <w:rPr>
          <w:sz w:val="28"/>
          <w:szCs w:val="28"/>
        </w:rPr>
        <w:t>нет.</w:t>
      </w:r>
    </w:p>
    <w:p w:rsidR="0039712A" w:rsidRDefault="0039712A" w:rsidP="005A0F4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712A" w:rsidRPr="0039712A" w:rsidRDefault="00A84FF8" w:rsidP="0039712A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39712A">
        <w:rPr>
          <w:rFonts w:ascii="Times New Roman" w:hAnsi="Times New Roman"/>
          <w:b/>
          <w:sz w:val="28"/>
          <w:szCs w:val="28"/>
        </w:rPr>
        <w:t xml:space="preserve">Индикаторы эффективности лечения: </w:t>
      </w:r>
    </w:p>
    <w:p w:rsidR="00A84FF8" w:rsidRPr="0039712A" w:rsidRDefault="005A0F45" w:rsidP="0039712A">
      <w:pPr>
        <w:pStyle w:val="a3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39712A">
        <w:rPr>
          <w:rFonts w:ascii="Times New Roman" w:eastAsia="TimesNewRoman" w:hAnsi="Times New Roman"/>
          <w:sz w:val="28"/>
          <w:szCs w:val="28"/>
        </w:rPr>
        <w:t>стабилизация состояния</w:t>
      </w:r>
      <w:r w:rsidR="00D30076">
        <w:rPr>
          <w:rFonts w:ascii="Times New Roman" w:eastAsia="TimesNewRoman" w:hAnsi="Times New Roman"/>
          <w:sz w:val="28"/>
          <w:szCs w:val="28"/>
        </w:rPr>
        <w:t xml:space="preserve"> </w:t>
      </w:r>
      <w:r w:rsidRPr="0039712A">
        <w:rPr>
          <w:rFonts w:ascii="Times New Roman" w:eastAsia="TimesNewRoman" w:hAnsi="Times New Roman"/>
          <w:sz w:val="28"/>
          <w:szCs w:val="28"/>
        </w:rPr>
        <w:t>больного.</w:t>
      </w:r>
    </w:p>
    <w:p w:rsidR="0039712A" w:rsidRDefault="0039712A" w:rsidP="0039712A">
      <w:pPr>
        <w:jc w:val="both"/>
        <w:rPr>
          <w:b/>
          <w:sz w:val="28"/>
          <w:szCs w:val="28"/>
        </w:rPr>
      </w:pPr>
    </w:p>
    <w:p w:rsidR="00A84FF8" w:rsidRPr="009870C3" w:rsidRDefault="00A84FF8" w:rsidP="0039712A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A84FF8" w:rsidRDefault="00A84FF8" w:rsidP="0039712A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10.1 </w:t>
      </w:r>
      <w:r w:rsidRPr="009870C3">
        <w:rPr>
          <w:sz w:val="28"/>
          <w:szCs w:val="28"/>
        </w:rPr>
        <w:t>Показания для плановой госпитализации:</w:t>
      </w:r>
      <w:r w:rsidR="002F2045">
        <w:rPr>
          <w:sz w:val="28"/>
          <w:szCs w:val="28"/>
        </w:rPr>
        <w:t xml:space="preserve"> нет</w:t>
      </w:r>
      <w:r w:rsidR="00097F28">
        <w:rPr>
          <w:sz w:val="28"/>
          <w:szCs w:val="28"/>
        </w:rPr>
        <w:t>.</w:t>
      </w:r>
    </w:p>
    <w:p w:rsidR="00A84FF8" w:rsidRDefault="00A84FF8" w:rsidP="0039712A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10.2 </w:t>
      </w:r>
      <w:r w:rsidRPr="009870C3">
        <w:rPr>
          <w:sz w:val="28"/>
          <w:szCs w:val="28"/>
        </w:rPr>
        <w:t>Показания для экстренной госпитализации:</w:t>
      </w:r>
    </w:p>
    <w:p w:rsidR="00A84FF8" w:rsidRPr="005A0F45" w:rsidRDefault="005A0F45" w:rsidP="0039712A">
      <w:pPr>
        <w:ind w:firstLine="708"/>
        <w:jc w:val="both"/>
        <w:rPr>
          <w:sz w:val="28"/>
          <w:szCs w:val="28"/>
        </w:rPr>
      </w:pPr>
      <w:r w:rsidRPr="005A0F45">
        <w:rPr>
          <w:sz w:val="28"/>
          <w:szCs w:val="28"/>
        </w:rPr>
        <w:t>Жизнеугрожающее состояние (слабые респираторные усилия, «немое легкое», цианоз, брадикардия или гипотензия, спутанность сознания или кома) больной должен быть немедленно госпитализирован в ОАРИТ.</w:t>
      </w:r>
      <w:r w:rsidR="00D30076">
        <w:rPr>
          <w:sz w:val="28"/>
          <w:szCs w:val="28"/>
        </w:rPr>
        <w:t xml:space="preserve"> </w:t>
      </w:r>
      <w:r w:rsidR="00051E00" w:rsidRPr="00051E00">
        <w:rPr>
          <w:rFonts w:eastAsia="TimesNewRoman"/>
          <w:sz w:val="28"/>
          <w:szCs w:val="28"/>
          <w:lang w:eastAsia="en-US"/>
        </w:rPr>
        <w:t>Т</w:t>
      </w:r>
      <w:r w:rsidRPr="00051E00">
        <w:rPr>
          <w:sz w:val="28"/>
          <w:szCs w:val="28"/>
        </w:rPr>
        <w:t>ранспор</w:t>
      </w:r>
      <w:r w:rsidRPr="005A0F45">
        <w:rPr>
          <w:rFonts w:hint="eastAsia"/>
          <w:sz w:val="28"/>
          <w:szCs w:val="28"/>
        </w:rPr>
        <w:t>тировка</w:t>
      </w:r>
      <w:r w:rsidR="00D30076">
        <w:rPr>
          <w:sz w:val="28"/>
          <w:szCs w:val="28"/>
        </w:rPr>
        <w:t xml:space="preserve"> </w:t>
      </w:r>
      <w:r w:rsidRPr="005A0F45">
        <w:rPr>
          <w:rFonts w:hint="eastAsia"/>
          <w:sz w:val="28"/>
          <w:szCs w:val="28"/>
        </w:rPr>
        <w:t>в</w:t>
      </w:r>
      <w:r w:rsidR="00D30076">
        <w:rPr>
          <w:sz w:val="28"/>
          <w:szCs w:val="28"/>
        </w:rPr>
        <w:t xml:space="preserve"> </w:t>
      </w:r>
      <w:r w:rsidRPr="005A0F45">
        <w:rPr>
          <w:rFonts w:hint="eastAsia"/>
          <w:sz w:val="28"/>
          <w:szCs w:val="28"/>
        </w:rPr>
        <w:t>стационар</w:t>
      </w:r>
      <w:r w:rsidR="00D30076">
        <w:rPr>
          <w:sz w:val="28"/>
          <w:szCs w:val="28"/>
        </w:rPr>
        <w:t xml:space="preserve"> </w:t>
      </w:r>
      <w:r w:rsidRPr="005A0F45">
        <w:rPr>
          <w:rFonts w:hint="eastAsia"/>
          <w:sz w:val="28"/>
          <w:szCs w:val="28"/>
        </w:rPr>
        <w:t>на</w:t>
      </w:r>
      <w:r w:rsidR="00D30076">
        <w:rPr>
          <w:sz w:val="28"/>
          <w:szCs w:val="28"/>
        </w:rPr>
        <w:t xml:space="preserve"> </w:t>
      </w:r>
      <w:r w:rsidRPr="005A0F45">
        <w:rPr>
          <w:rFonts w:hint="eastAsia"/>
          <w:sz w:val="28"/>
          <w:szCs w:val="28"/>
        </w:rPr>
        <w:t>фоне</w:t>
      </w:r>
      <w:r w:rsidR="00D30076">
        <w:rPr>
          <w:sz w:val="28"/>
          <w:szCs w:val="28"/>
        </w:rPr>
        <w:t xml:space="preserve"> </w:t>
      </w:r>
      <w:r w:rsidRPr="005A0F45">
        <w:rPr>
          <w:rFonts w:hint="eastAsia"/>
          <w:sz w:val="28"/>
          <w:szCs w:val="28"/>
        </w:rPr>
        <w:t>проводимой</w:t>
      </w:r>
      <w:r w:rsidR="00D30076">
        <w:rPr>
          <w:sz w:val="28"/>
          <w:szCs w:val="28"/>
        </w:rPr>
        <w:t xml:space="preserve"> </w:t>
      </w:r>
      <w:r w:rsidRPr="005A0F45">
        <w:rPr>
          <w:rFonts w:hint="eastAsia"/>
          <w:sz w:val="28"/>
          <w:szCs w:val="28"/>
        </w:rPr>
        <w:t>терапии</w:t>
      </w:r>
      <w:r w:rsidR="0010681A" w:rsidRPr="00061705">
        <w:rPr>
          <w:sz w:val="28"/>
          <w:szCs w:val="28"/>
        </w:rPr>
        <w:t xml:space="preserve"> [2, 3]</w:t>
      </w:r>
      <w:r w:rsidRPr="005A0F45">
        <w:rPr>
          <w:sz w:val="28"/>
          <w:szCs w:val="28"/>
        </w:rPr>
        <w:t>.</w:t>
      </w:r>
    </w:p>
    <w:p w:rsidR="0039712A" w:rsidRDefault="0039712A" w:rsidP="0039712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4FF8" w:rsidRPr="009870C3" w:rsidRDefault="00A84FF8" w:rsidP="0039712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A84FF8" w:rsidRPr="0039712A" w:rsidRDefault="00A84FF8" w:rsidP="0039712A">
      <w:pPr>
        <w:tabs>
          <w:tab w:val="left" w:pos="426"/>
        </w:tabs>
        <w:jc w:val="both"/>
        <w:rPr>
          <w:sz w:val="28"/>
          <w:szCs w:val="28"/>
        </w:rPr>
      </w:pPr>
      <w:r w:rsidRPr="0039712A">
        <w:rPr>
          <w:b/>
          <w:sz w:val="28"/>
          <w:szCs w:val="28"/>
        </w:rPr>
        <w:t>1) Диагностические мероприятия:</w:t>
      </w:r>
      <w:r w:rsidR="00D30076">
        <w:rPr>
          <w:b/>
          <w:sz w:val="28"/>
          <w:szCs w:val="28"/>
        </w:rPr>
        <w:t xml:space="preserve"> </w:t>
      </w:r>
      <w:r w:rsidR="0039712A">
        <w:rPr>
          <w:sz w:val="28"/>
          <w:szCs w:val="28"/>
        </w:rPr>
        <w:t>смотрите пункт</w:t>
      </w:r>
      <w:r w:rsidRPr="0039712A">
        <w:rPr>
          <w:sz w:val="28"/>
          <w:szCs w:val="28"/>
        </w:rPr>
        <w:t xml:space="preserve"> 9.1</w:t>
      </w:r>
    </w:p>
    <w:p w:rsidR="00A84FF8" w:rsidRPr="0039712A" w:rsidRDefault="00A84FF8" w:rsidP="0039712A">
      <w:pPr>
        <w:tabs>
          <w:tab w:val="left" w:pos="426"/>
        </w:tabs>
        <w:jc w:val="both"/>
        <w:rPr>
          <w:sz w:val="28"/>
          <w:szCs w:val="28"/>
        </w:rPr>
      </w:pPr>
      <w:r w:rsidRPr="0039712A">
        <w:rPr>
          <w:b/>
          <w:sz w:val="28"/>
          <w:szCs w:val="28"/>
        </w:rPr>
        <w:t>2) Медикаментозное лечение:</w:t>
      </w:r>
      <w:r w:rsidR="00B058E6">
        <w:rPr>
          <w:b/>
          <w:sz w:val="28"/>
          <w:szCs w:val="28"/>
        </w:rPr>
        <w:t xml:space="preserve"> </w:t>
      </w:r>
      <w:r w:rsidRPr="0039712A">
        <w:rPr>
          <w:sz w:val="28"/>
          <w:szCs w:val="28"/>
        </w:rPr>
        <w:t>см</w:t>
      </w:r>
      <w:r w:rsidR="0039712A">
        <w:rPr>
          <w:sz w:val="28"/>
          <w:szCs w:val="28"/>
        </w:rPr>
        <w:t>отрите пункт</w:t>
      </w:r>
      <w:r w:rsidRPr="0039712A">
        <w:rPr>
          <w:sz w:val="28"/>
          <w:szCs w:val="28"/>
        </w:rPr>
        <w:t xml:space="preserve"> 9.4</w:t>
      </w:r>
    </w:p>
    <w:p w:rsidR="00A84FF8" w:rsidRPr="009870C3" w:rsidRDefault="00A84FF8" w:rsidP="00A84FF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A84FF8" w:rsidRPr="009870C3" w:rsidRDefault="00A84FF8" w:rsidP="0039712A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УРОВНЕ**:</w:t>
      </w:r>
    </w:p>
    <w:p w:rsidR="00A84FF8" w:rsidRPr="0039712A" w:rsidRDefault="00A84FF8" w:rsidP="0039712A">
      <w:pPr>
        <w:tabs>
          <w:tab w:val="left" w:pos="426"/>
        </w:tabs>
        <w:jc w:val="both"/>
        <w:rPr>
          <w:sz w:val="28"/>
          <w:szCs w:val="28"/>
        </w:rPr>
      </w:pPr>
      <w:r w:rsidRPr="0039712A">
        <w:rPr>
          <w:b/>
          <w:sz w:val="28"/>
          <w:szCs w:val="28"/>
        </w:rPr>
        <w:t>1) Диагностические критерии на стационарном уровне**:</w:t>
      </w:r>
    </w:p>
    <w:p w:rsidR="00A84FF8" w:rsidRPr="009870C3" w:rsidRDefault="00A84FF8" w:rsidP="0039712A">
      <w:pPr>
        <w:tabs>
          <w:tab w:val="left" w:pos="426"/>
        </w:tabs>
        <w:jc w:val="both"/>
        <w:rPr>
          <w:sz w:val="28"/>
          <w:szCs w:val="28"/>
        </w:rPr>
      </w:pPr>
      <w:r w:rsidRPr="0039712A">
        <w:rPr>
          <w:b/>
          <w:sz w:val="28"/>
          <w:szCs w:val="28"/>
        </w:rPr>
        <w:t>Жалобы и анамнез</w:t>
      </w:r>
      <w:r w:rsidR="0039712A">
        <w:rPr>
          <w:b/>
          <w:sz w:val="28"/>
          <w:szCs w:val="28"/>
        </w:rPr>
        <w:t>:</w:t>
      </w:r>
      <w:r w:rsidR="0039712A">
        <w:rPr>
          <w:sz w:val="28"/>
          <w:szCs w:val="28"/>
        </w:rPr>
        <w:t xml:space="preserve"> смотрите пункт </w:t>
      </w:r>
      <w:r>
        <w:rPr>
          <w:sz w:val="28"/>
          <w:szCs w:val="28"/>
        </w:rPr>
        <w:t>9.1</w:t>
      </w:r>
    </w:p>
    <w:p w:rsidR="00A84FF8" w:rsidRPr="009870C3" w:rsidRDefault="00A84FF8" w:rsidP="0039712A">
      <w:pPr>
        <w:tabs>
          <w:tab w:val="left" w:pos="426"/>
        </w:tabs>
        <w:jc w:val="both"/>
        <w:rPr>
          <w:sz w:val="28"/>
          <w:szCs w:val="28"/>
        </w:rPr>
      </w:pPr>
      <w:r w:rsidRPr="0039712A">
        <w:rPr>
          <w:b/>
          <w:sz w:val="28"/>
          <w:szCs w:val="28"/>
        </w:rPr>
        <w:lastRenderedPageBreak/>
        <w:t>Физикальное обследование</w:t>
      </w:r>
      <w:r w:rsidR="0039712A">
        <w:rPr>
          <w:sz w:val="28"/>
          <w:szCs w:val="28"/>
        </w:rPr>
        <w:t xml:space="preserve">: смотрите пункт </w:t>
      </w:r>
      <w:r>
        <w:rPr>
          <w:sz w:val="28"/>
          <w:szCs w:val="28"/>
        </w:rPr>
        <w:t>9.1</w:t>
      </w:r>
    </w:p>
    <w:p w:rsidR="00A84FF8" w:rsidRPr="0039712A" w:rsidRDefault="00A84FF8" w:rsidP="0039712A">
      <w:pPr>
        <w:tabs>
          <w:tab w:val="left" w:pos="426"/>
        </w:tabs>
        <w:jc w:val="both"/>
        <w:rPr>
          <w:b/>
          <w:sz w:val="28"/>
          <w:szCs w:val="28"/>
        </w:rPr>
      </w:pPr>
      <w:r w:rsidRPr="0039712A">
        <w:rPr>
          <w:b/>
          <w:sz w:val="28"/>
          <w:szCs w:val="28"/>
        </w:rPr>
        <w:t xml:space="preserve">Лабораторные исследования: </w:t>
      </w:r>
    </w:p>
    <w:p w:rsidR="00521870" w:rsidRPr="00685D6B" w:rsidRDefault="00685D6B" w:rsidP="00685D6B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>бщий анализ крови: повышение уровня всех клеточных элементов крови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21870" w:rsidRPr="00685D6B" w:rsidRDefault="00685D6B" w:rsidP="00685D6B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>иохимический анализ крови: повышение уровня α1- и γ-глобулинов, фибрина, серому</w:t>
      </w:r>
      <w:r>
        <w:rPr>
          <w:rFonts w:ascii="Times New Roman" w:hAnsi="Times New Roman"/>
          <w:color w:val="000000"/>
          <w:sz w:val="28"/>
          <w:szCs w:val="28"/>
        </w:rPr>
        <w:t>коида, сиаловых кислот;</w:t>
      </w:r>
    </w:p>
    <w:p w:rsidR="00521870" w:rsidRPr="00685D6B" w:rsidRDefault="00685D6B" w:rsidP="00685D6B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>азовый состав крови: умеренная артериальная гипоксемия (РаО</w:t>
      </w:r>
      <w:r w:rsidR="00521870" w:rsidRPr="00685D6B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 xml:space="preserve"> 60–70 мм рт. ст.) и нормокапния (РаСО</w:t>
      </w:r>
      <w:r w:rsidR="00521870" w:rsidRPr="00685D6B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685D6B">
        <w:rPr>
          <w:rFonts w:ascii="Times New Roman" w:hAnsi="Times New Roman"/>
          <w:color w:val="000000"/>
          <w:sz w:val="28"/>
          <w:szCs w:val="28"/>
        </w:rPr>
        <w:t xml:space="preserve"> 35–45 мм рт. ст.), далее –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 xml:space="preserve"> выраженная артериальная гипоксемия (РаО</w:t>
      </w:r>
      <w:r w:rsidR="00521870" w:rsidRPr="00685D6B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>50-60 мм рт. ст.) и гиперкапния (РаСО</w:t>
      </w:r>
      <w:r w:rsidR="00521870" w:rsidRPr="00685D6B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 xml:space="preserve"> 50–70 и более мм рт. с</w:t>
      </w:r>
      <w:r>
        <w:rPr>
          <w:rFonts w:ascii="Times New Roman" w:hAnsi="Times New Roman"/>
          <w:color w:val="000000"/>
          <w:sz w:val="28"/>
          <w:szCs w:val="28"/>
        </w:rPr>
        <w:t>т.);</w:t>
      </w:r>
    </w:p>
    <w:p w:rsidR="00521870" w:rsidRPr="00685D6B" w:rsidRDefault="00685D6B" w:rsidP="00685D6B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>ислотно-</w:t>
      </w:r>
      <w:r w:rsidR="002F2045" w:rsidRPr="00685D6B">
        <w:rPr>
          <w:rFonts w:ascii="Times New Roman" w:hAnsi="Times New Roman"/>
          <w:color w:val="000000"/>
          <w:sz w:val="28"/>
          <w:szCs w:val="28"/>
        </w:rPr>
        <w:t>основное состояние</w:t>
      </w:r>
      <w:r w:rsidR="00521870" w:rsidRPr="00685D6B">
        <w:rPr>
          <w:rFonts w:ascii="Times New Roman" w:hAnsi="Times New Roman"/>
          <w:color w:val="000000"/>
          <w:sz w:val="28"/>
          <w:szCs w:val="28"/>
        </w:rPr>
        <w:t xml:space="preserve"> крови: респираторный ацидоз, метаболический ацидоз.</w:t>
      </w:r>
    </w:p>
    <w:p w:rsidR="00685D6B" w:rsidRDefault="00A84FF8" w:rsidP="00685D6B">
      <w:pPr>
        <w:tabs>
          <w:tab w:val="left" w:pos="426"/>
        </w:tabs>
        <w:jc w:val="both"/>
        <w:rPr>
          <w:b/>
          <w:sz w:val="28"/>
          <w:szCs w:val="28"/>
        </w:rPr>
      </w:pPr>
      <w:r w:rsidRPr="00685D6B">
        <w:rPr>
          <w:b/>
          <w:sz w:val="28"/>
          <w:szCs w:val="28"/>
        </w:rPr>
        <w:t>Инструментальные исследования:</w:t>
      </w:r>
    </w:p>
    <w:p w:rsidR="00A84FF8" w:rsidRPr="00685D6B" w:rsidRDefault="00521870" w:rsidP="00685D6B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85D6B">
        <w:rPr>
          <w:rFonts w:ascii="Times New Roman" w:hAnsi="Times New Roman"/>
          <w:color w:val="000000"/>
          <w:sz w:val="28"/>
          <w:szCs w:val="28"/>
        </w:rPr>
        <w:t>ЭКГ: электрическая ось сердца отклонена вправо, явления перегрузки правого предсердия и правого желудочка (легочное сердце), депрессия зубца Т в грудных отведениях, различные формы нарушений сердечного ритма.</w:t>
      </w:r>
    </w:p>
    <w:p w:rsidR="00685D6B" w:rsidRDefault="00685D6B" w:rsidP="00685D6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9D3ABE" w:rsidRPr="00685D6B" w:rsidRDefault="00A84FF8" w:rsidP="00685D6B">
      <w:pPr>
        <w:tabs>
          <w:tab w:val="left" w:pos="426"/>
        </w:tabs>
        <w:jc w:val="both"/>
        <w:rPr>
          <w:sz w:val="28"/>
          <w:szCs w:val="28"/>
        </w:rPr>
      </w:pPr>
      <w:r w:rsidRPr="00685D6B">
        <w:rPr>
          <w:b/>
          <w:sz w:val="28"/>
          <w:szCs w:val="28"/>
        </w:rPr>
        <w:t xml:space="preserve">2)Диагностический алгоритм: </w:t>
      </w:r>
    </w:p>
    <w:tbl>
      <w:tblPr>
        <w:tblStyle w:val="a4"/>
        <w:tblW w:w="0" w:type="auto"/>
        <w:tblLayout w:type="fixed"/>
        <w:tblLook w:val="04A0"/>
      </w:tblPr>
      <w:tblGrid>
        <w:gridCol w:w="2908"/>
        <w:gridCol w:w="2428"/>
        <w:gridCol w:w="2292"/>
        <w:gridCol w:w="2404"/>
      </w:tblGrid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</w:rPr>
              <w:t>Симптомы/показатели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855F74">
              <w:rPr>
                <w:rFonts w:ascii="Times New Roman" w:hAnsi="Times New Roman"/>
                <w:sz w:val="28"/>
                <w:szCs w:val="28"/>
              </w:rPr>
              <w:t xml:space="preserve"> стадия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 w:rsidRPr="00855F74">
              <w:rPr>
                <w:rFonts w:ascii="Times New Roman" w:hAnsi="Times New Roman"/>
                <w:sz w:val="28"/>
                <w:szCs w:val="28"/>
              </w:rPr>
              <w:t>стадия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</w:rPr>
              <w:t>Приступы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частые, не купируемые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 купируются, одышка резко выражена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ашель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непродуктивный, мокрота трудно отделяется 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ынужденное положение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Ортопноэ(одышка, в положении лежа, сидя или стоя больному легче)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ортопноэ</w:t>
            </w:r>
          </w:p>
        </w:tc>
        <w:tc>
          <w:tcPr>
            <w:tcW w:w="2404" w:type="dxa"/>
          </w:tcPr>
          <w:p w:rsidR="00685D6B" w:rsidRPr="00855F74" w:rsidRDefault="00685D6B" w:rsidP="00B058E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Д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ыхание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 40 в минуту, вовлечена вспомогательная дыхательная мускулатура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 60 в минуту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редкое, поверхностное, аритмичное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ожные покровы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выраженный цианоз 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бледно-серые, влажные,</w:t>
            </w:r>
            <w:r w:rsidR="00B05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шейные вены набухшие 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холодный пот, диффузный разлитой цианоз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Перкуссия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коробочный звук 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Изменения со стороны ЦНС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больной подавлен, может присутствовать испуг 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возбуждение сменяется апатией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судороги, потеря сознания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Аускультация 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дыхание 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мозаичное, задействованы все отделы легкого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Имеются 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большие участки обоих легких, не задействованные в дыхании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полное 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отсутствие дыхательных шумов или они очень слабые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Пульс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120 ударов в минуту 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140 ударов в минуту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нитевидный</w:t>
            </w:r>
          </w:p>
        </w:tc>
      </w:tr>
      <w:tr w:rsidR="00685D6B" w:rsidRPr="00855F74" w:rsidTr="00685D6B">
        <w:tc>
          <w:tcPr>
            <w:tcW w:w="290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ЭКГ </w:t>
            </w:r>
          </w:p>
        </w:tc>
        <w:tc>
          <w:tcPr>
            <w:tcW w:w="2428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видны признаки перегрузки правых отделов сердца (предсердия и желудочка), отклонение эл. оси сердца вправо </w:t>
            </w:r>
          </w:p>
        </w:tc>
        <w:tc>
          <w:tcPr>
            <w:tcW w:w="2292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признаки перегрузки правых отделов сердца, аритмии различного рода, снижение амплитуды зубца Т</w:t>
            </w:r>
          </w:p>
        </w:tc>
        <w:tc>
          <w:tcPr>
            <w:tcW w:w="2404" w:type="dxa"/>
          </w:tcPr>
          <w:p w:rsidR="00685D6B" w:rsidRPr="00855F74" w:rsidRDefault="00685D6B" w:rsidP="001A45F4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может быть фибрилляция желудочков</w:t>
            </w:r>
          </w:p>
        </w:tc>
      </w:tr>
      <w:tr w:rsidR="009D3ABE" w:rsidTr="00685D6B">
        <w:tc>
          <w:tcPr>
            <w:tcW w:w="2908" w:type="dxa"/>
          </w:tcPr>
          <w:p w:rsidR="009D3ABE" w:rsidRPr="00855F74" w:rsidRDefault="009D3ABE" w:rsidP="000B18D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Общий анализ крови </w:t>
            </w:r>
          </w:p>
        </w:tc>
        <w:tc>
          <w:tcPr>
            <w:tcW w:w="2428" w:type="dxa"/>
          </w:tcPr>
          <w:p w:rsidR="009D3ABE" w:rsidRPr="00855F74" w:rsidRDefault="009D3ABE" w:rsidP="000B18D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полицитемия (повышенное содержание эритроцитов), значительное повышение гемоглобина, эозинофилия. лимфопения</w:t>
            </w:r>
          </w:p>
        </w:tc>
        <w:tc>
          <w:tcPr>
            <w:tcW w:w="2292" w:type="dxa"/>
          </w:tcPr>
          <w:p w:rsidR="009D3ABE" w:rsidRPr="00855F74" w:rsidRDefault="009D3ABE" w:rsidP="000B18D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  <w:tc>
          <w:tcPr>
            <w:tcW w:w="2404" w:type="dxa"/>
          </w:tcPr>
          <w:p w:rsidR="009D3ABE" w:rsidRPr="00855F74" w:rsidRDefault="009D3ABE" w:rsidP="000B18D6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же, добавляется значительное повышение гематокрита</w:t>
            </w:r>
          </w:p>
        </w:tc>
      </w:tr>
      <w:tr w:rsidR="009D3ABE" w:rsidTr="00685D6B">
        <w:tc>
          <w:tcPr>
            <w:tcW w:w="2908" w:type="dxa"/>
          </w:tcPr>
          <w:p w:rsidR="009D3ABE" w:rsidRPr="00855F74" w:rsidRDefault="009D3ABE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Газы крови </w:t>
            </w:r>
          </w:p>
        </w:tc>
        <w:tc>
          <w:tcPr>
            <w:tcW w:w="2428" w:type="dxa"/>
          </w:tcPr>
          <w:p w:rsidR="009D3ABE" w:rsidRPr="00855F74" w:rsidRDefault="009D3ABE" w:rsidP="00A84FF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артериальная гипоксемия РаО</w:t>
            </w:r>
            <w:r w:rsidRPr="00A0129F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60-70 мм рт. ст. </w:t>
            </w:r>
          </w:p>
          <w:p w:rsidR="009D3ABE" w:rsidRPr="00855F74" w:rsidRDefault="009D3ABE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нормокапния</w:t>
            </w:r>
            <w:r w:rsidR="00D300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РаСО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35–45 мм рт. ст.</w:t>
            </w:r>
          </w:p>
        </w:tc>
        <w:tc>
          <w:tcPr>
            <w:tcW w:w="2292" w:type="dxa"/>
          </w:tcPr>
          <w:p w:rsidR="009D3ABE" w:rsidRPr="00855F74" w:rsidRDefault="00855F74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артериальная гипоксемия РаО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50-60 мм рт. ст.</w:t>
            </w:r>
          </w:p>
          <w:p w:rsidR="00855F74" w:rsidRPr="00855F74" w:rsidRDefault="00855F74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</w:rPr>
              <w:t>гиперкапния РаСО</w:t>
            </w:r>
            <w:r w:rsidRPr="00855F7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855F74">
              <w:rPr>
                <w:rFonts w:ascii="Times New Roman" w:hAnsi="Times New Roman"/>
                <w:sz w:val="28"/>
                <w:szCs w:val="28"/>
              </w:rPr>
              <w:t xml:space="preserve"> 50–70 и более мм рт. ст.</w:t>
            </w:r>
          </w:p>
        </w:tc>
        <w:tc>
          <w:tcPr>
            <w:tcW w:w="2404" w:type="dxa"/>
          </w:tcPr>
          <w:p w:rsidR="00855F74" w:rsidRPr="00855F74" w:rsidRDefault="009D3ABE" w:rsidP="009D3AB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тяжелая артериальная гипоксемия РаО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40-55 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мм </w:t>
            </w:r>
            <w:r w:rsidR="00D300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рт.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</w:t>
            </w:r>
            <w:r w:rsidR="00D300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9D3ABE" w:rsidRPr="00855F74" w:rsidRDefault="009D3ABE" w:rsidP="009D3AB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резк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 выраженная гиперкапния РаСО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80-90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мм </w:t>
            </w:r>
            <w:r w:rsidR="00D300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рт.</w:t>
            </w:r>
            <w:r w:rsidR="00855F74"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</w:t>
            </w:r>
            <w:r w:rsidR="00D300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55F74" w:rsidTr="00685D6B">
        <w:tc>
          <w:tcPr>
            <w:tcW w:w="2908" w:type="dxa"/>
          </w:tcPr>
          <w:p w:rsidR="00855F74" w:rsidRDefault="00855F74" w:rsidP="00855F74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521870">
              <w:rPr>
                <w:color w:val="000000"/>
                <w:sz w:val="28"/>
                <w:szCs w:val="28"/>
              </w:rPr>
              <w:t>Биохимический анализ крови</w:t>
            </w:r>
          </w:p>
          <w:p w:rsidR="00855F74" w:rsidRPr="00855F74" w:rsidRDefault="00855F74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28" w:type="dxa"/>
          </w:tcPr>
          <w:p w:rsidR="00855F74" w:rsidRPr="00855F74" w:rsidRDefault="00855F74" w:rsidP="00A84FF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5F7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уровня α1- и γ-глобулинов, фибрина, серомукоида, сиаловых кислот</w:t>
            </w:r>
          </w:p>
        </w:tc>
        <w:tc>
          <w:tcPr>
            <w:tcW w:w="2292" w:type="dxa"/>
          </w:tcPr>
          <w:p w:rsidR="00855F74" w:rsidRPr="00855F74" w:rsidRDefault="00855F74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  <w:tc>
          <w:tcPr>
            <w:tcW w:w="2404" w:type="dxa"/>
          </w:tcPr>
          <w:p w:rsidR="00855F74" w:rsidRPr="00855F74" w:rsidRDefault="00855F74" w:rsidP="009D3AB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же</w:t>
            </w:r>
          </w:p>
        </w:tc>
      </w:tr>
      <w:tr w:rsidR="004267E8" w:rsidTr="00685D6B">
        <w:tc>
          <w:tcPr>
            <w:tcW w:w="2908" w:type="dxa"/>
          </w:tcPr>
          <w:p w:rsidR="004267E8" w:rsidRPr="00521870" w:rsidRDefault="004267E8" w:rsidP="00855F74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КОС</w:t>
            </w:r>
          </w:p>
        </w:tc>
        <w:tc>
          <w:tcPr>
            <w:tcW w:w="2428" w:type="dxa"/>
          </w:tcPr>
          <w:p w:rsidR="001C4E5F" w:rsidRDefault="001C4E5F" w:rsidP="001C4E5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Респираторный ацидоз </w:t>
            </w:r>
          </w:p>
          <w:p w:rsidR="004267E8" w:rsidRPr="00855F74" w:rsidRDefault="001C4E5F" w:rsidP="001C4E5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рН &lt; 7,35</w:t>
            </w:r>
          </w:p>
        </w:tc>
        <w:tc>
          <w:tcPr>
            <w:tcW w:w="2292" w:type="dxa"/>
          </w:tcPr>
          <w:p w:rsidR="001C4E5F" w:rsidRDefault="001C4E5F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Респираторный</w:t>
            </w:r>
            <w:r w:rsidR="004267E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ацидоз </w:t>
            </w:r>
          </w:p>
          <w:p w:rsidR="004267E8" w:rsidRDefault="004267E8" w:rsidP="00855F7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рН</w:t>
            </w:r>
            <w:r w:rsidR="001C4E5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&lt; 7,2</w:t>
            </w:r>
          </w:p>
        </w:tc>
        <w:tc>
          <w:tcPr>
            <w:tcW w:w="2404" w:type="dxa"/>
          </w:tcPr>
          <w:p w:rsidR="004267E8" w:rsidRDefault="001C4E5F" w:rsidP="009D3AB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Респираторный ацидоз</w:t>
            </w:r>
          </w:p>
          <w:p w:rsidR="001C4E5F" w:rsidRDefault="001C4E5F" w:rsidP="009D3AB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Метаболический ацидоз </w:t>
            </w:r>
          </w:p>
          <w:p w:rsidR="001C4E5F" w:rsidRDefault="001C4E5F" w:rsidP="009D3AB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рН &lt; 6,8</w:t>
            </w:r>
          </w:p>
        </w:tc>
      </w:tr>
    </w:tbl>
    <w:p w:rsidR="009D3ABE" w:rsidRDefault="009D3ABE" w:rsidP="00A84FF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A84FF8" w:rsidRDefault="00A84FF8" w:rsidP="00C96C72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3) Перечень основных диагностических мероприятий:</w:t>
      </w:r>
    </w:p>
    <w:p w:rsidR="005A0F45" w:rsidRPr="00C96C72" w:rsidRDefault="005A0F45" w:rsidP="00097F28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lastRenderedPageBreak/>
        <w:t>ОАК</w:t>
      </w:r>
      <w:r w:rsidR="00C96C72">
        <w:rPr>
          <w:rFonts w:ascii="Times New Roman" w:hAnsi="Times New Roman"/>
          <w:sz w:val="28"/>
          <w:szCs w:val="28"/>
        </w:rPr>
        <w:t>;</w:t>
      </w:r>
    </w:p>
    <w:p w:rsidR="005A0F45" w:rsidRPr="00C96C72" w:rsidRDefault="005A0F45" w:rsidP="00097F28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КОС</w:t>
      </w:r>
      <w:r w:rsidR="00C96C72">
        <w:rPr>
          <w:rFonts w:ascii="Times New Roman" w:hAnsi="Times New Roman"/>
          <w:sz w:val="28"/>
          <w:szCs w:val="28"/>
        </w:rPr>
        <w:t>;</w:t>
      </w:r>
    </w:p>
    <w:p w:rsidR="00E565D3" w:rsidRPr="00E565D3" w:rsidRDefault="005A0F45" w:rsidP="00097F28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биохимические показател</w:t>
      </w:r>
      <w:r w:rsidR="00E565D3">
        <w:rPr>
          <w:rFonts w:ascii="Times New Roman" w:hAnsi="Times New Roman"/>
          <w:sz w:val="28"/>
          <w:szCs w:val="28"/>
        </w:rPr>
        <w:t xml:space="preserve">и </w:t>
      </w:r>
      <w:r w:rsidR="00097F28">
        <w:rPr>
          <w:rFonts w:ascii="Times New Roman" w:hAnsi="Times New Roman"/>
          <w:sz w:val="28"/>
          <w:szCs w:val="28"/>
        </w:rPr>
        <w:t>(</w:t>
      </w:r>
      <w:r w:rsidR="00E565D3">
        <w:rPr>
          <w:rFonts w:ascii="Times New Roman" w:hAnsi="Times New Roman"/>
          <w:sz w:val="28"/>
          <w:szCs w:val="28"/>
        </w:rPr>
        <w:t>АЛТ, АСТ, креатинин, мочевина, общий белок крови, альбумин, уровень</w:t>
      </w:r>
      <w:r w:rsidR="00E565D3" w:rsidRPr="00E565D3">
        <w:rPr>
          <w:rFonts w:ascii="Times New Roman" w:hAnsi="Times New Roman"/>
          <w:sz w:val="28"/>
          <w:szCs w:val="28"/>
        </w:rPr>
        <w:t xml:space="preserve"> α1- и γ-глобулинов, фибрин</w:t>
      </w:r>
      <w:r w:rsidR="00E565D3">
        <w:rPr>
          <w:rFonts w:ascii="Times New Roman" w:hAnsi="Times New Roman"/>
          <w:sz w:val="28"/>
          <w:szCs w:val="28"/>
        </w:rPr>
        <w:t>а, серомукоида, сиаловых кислот</w:t>
      </w:r>
      <w:r w:rsidR="00097F28">
        <w:rPr>
          <w:rFonts w:ascii="Times New Roman" w:hAnsi="Times New Roman"/>
          <w:sz w:val="28"/>
          <w:szCs w:val="28"/>
        </w:rPr>
        <w:t>);</w:t>
      </w:r>
    </w:p>
    <w:p w:rsidR="00521870" w:rsidRPr="00C96C72" w:rsidRDefault="00521870" w:rsidP="00097F28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определение газового состава артериальной крови</w:t>
      </w:r>
      <w:r w:rsidR="00C96C72">
        <w:rPr>
          <w:rFonts w:ascii="Times New Roman" w:hAnsi="Times New Roman"/>
          <w:sz w:val="28"/>
          <w:szCs w:val="28"/>
        </w:rPr>
        <w:t>;</w:t>
      </w:r>
    </w:p>
    <w:p w:rsidR="005A0F45" w:rsidRPr="00C96C72" w:rsidRDefault="005A0F45" w:rsidP="00097F28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ЭКГ</w:t>
      </w:r>
      <w:r w:rsidR="00C96C72">
        <w:rPr>
          <w:rFonts w:ascii="Times New Roman" w:hAnsi="Times New Roman"/>
          <w:sz w:val="28"/>
          <w:szCs w:val="28"/>
        </w:rPr>
        <w:t>.</w:t>
      </w:r>
    </w:p>
    <w:p w:rsidR="00C96C72" w:rsidRDefault="00C96C72" w:rsidP="00C96C72">
      <w:pPr>
        <w:jc w:val="both"/>
        <w:rPr>
          <w:b/>
          <w:sz w:val="28"/>
          <w:szCs w:val="28"/>
        </w:rPr>
      </w:pPr>
    </w:p>
    <w:p w:rsidR="00A84FF8" w:rsidRDefault="00A84FF8" w:rsidP="00C96C72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уровень общего иммуноглобулина Е;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общий анализ мокроты;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цитологическое исследование мокроты;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флюорография/рентгенография органов грудной клетки;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специфическая аллергодиагностика;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эозинофильный катионный протеин;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определение специфических антител к антигенам гельминтов и паразитов;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компьютерная томография органов грудной клетки по показаниям;</w:t>
      </w:r>
    </w:p>
    <w:p w:rsidR="00D1401E" w:rsidRPr="00C96C72" w:rsidRDefault="00D1401E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ЭХО-кардиография по показаниям;</w:t>
      </w:r>
    </w:p>
    <w:p w:rsidR="00D1401E" w:rsidRPr="00C96C72" w:rsidRDefault="00C96C72" w:rsidP="00C96C72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6C72">
        <w:rPr>
          <w:rFonts w:ascii="Times New Roman" w:hAnsi="Times New Roman"/>
          <w:sz w:val="28"/>
          <w:szCs w:val="28"/>
        </w:rPr>
        <w:t>фибробронхоскопия по показаниям.</w:t>
      </w:r>
    </w:p>
    <w:p w:rsidR="00D1401E" w:rsidRDefault="00D1401E" w:rsidP="00D1401E">
      <w:pPr>
        <w:tabs>
          <w:tab w:val="left" w:pos="426"/>
        </w:tabs>
        <w:ind w:left="851"/>
        <w:jc w:val="both"/>
        <w:rPr>
          <w:sz w:val="28"/>
          <w:szCs w:val="28"/>
        </w:rPr>
      </w:pPr>
    </w:p>
    <w:p w:rsidR="00A84FF8" w:rsidRPr="009870C3" w:rsidRDefault="00A84FF8" w:rsidP="00C96C72">
      <w:pPr>
        <w:tabs>
          <w:tab w:val="left" w:pos="426"/>
        </w:tabs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5) Тактика лечения **:</w:t>
      </w:r>
      <w:r w:rsidR="00C96C72">
        <w:rPr>
          <w:sz w:val="28"/>
          <w:szCs w:val="28"/>
        </w:rPr>
        <w:t xml:space="preserve"> смотрите пункт </w:t>
      </w:r>
      <w:r>
        <w:rPr>
          <w:sz w:val="28"/>
          <w:szCs w:val="28"/>
        </w:rPr>
        <w:t>9.4</w:t>
      </w:r>
    </w:p>
    <w:p w:rsidR="00A84FF8" w:rsidRPr="009870C3" w:rsidRDefault="00A84FF8" w:rsidP="00C96C72">
      <w:pPr>
        <w:tabs>
          <w:tab w:val="left" w:pos="426"/>
        </w:tabs>
        <w:jc w:val="both"/>
        <w:rPr>
          <w:sz w:val="28"/>
          <w:szCs w:val="28"/>
        </w:rPr>
      </w:pPr>
      <w:r w:rsidRPr="00C96C72">
        <w:rPr>
          <w:b/>
          <w:sz w:val="28"/>
          <w:szCs w:val="28"/>
        </w:rPr>
        <w:t>Немедикаментозное лечение</w:t>
      </w:r>
      <w:r w:rsidR="005A0F45" w:rsidRPr="00C96C72">
        <w:rPr>
          <w:b/>
          <w:sz w:val="28"/>
          <w:szCs w:val="28"/>
        </w:rPr>
        <w:t>:</w:t>
      </w:r>
      <w:r w:rsidR="00B058E6">
        <w:rPr>
          <w:b/>
          <w:sz w:val="28"/>
          <w:szCs w:val="28"/>
        </w:rPr>
        <w:t xml:space="preserve"> </w:t>
      </w:r>
      <w:r w:rsidR="005A0F45">
        <w:rPr>
          <w:sz w:val="28"/>
          <w:szCs w:val="28"/>
        </w:rPr>
        <w:t>не существует</w:t>
      </w:r>
      <w:r w:rsidR="00C96C72">
        <w:rPr>
          <w:sz w:val="28"/>
          <w:szCs w:val="28"/>
        </w:rPr>
        <w:t>.</w:t>
      </w:r>
    </w:p>
    <w:p w:rsidR="00A84FF8" w:rsidRPr="00C96C72" w:rsidRDefault="00A84FF8" w:rsidP="00C96C72">
      <w:pPr>
        <w:tabs>
          <w:tab w:val="left" w:pos="426"/>
        </w:tabs>
        <w:jc w:val="both"/>
        <w:rPr>
          <w:b/>
          <w:sz w:val="28"/>
          <w:szCs w:val="28"/>
        </w:rPr>
      </w:pPr>
      <w:r w:rsidRPr="00C96C72">
        <w:rPr>
          <w:b/>
          <w:sz w:val="28"/>
          <w:szCs w:val="28"/>
        </w:rPr>
        <w:t>Медикаментозное лечение</w:t>
      </w:r>
      <w:r w:rsidR="00C96C72" w:rsidRPr="00C96C72">
        <w:rPr>
          <w:b/>
          <w:sz w:val="28"/>
          <w:szCs w:val="28"/>
        </w:rPr>
        <w:t>:</w:t>
      </w:r>
    </w:p>
    <w:p w:rsidR="00A84FF8" w:rsidRPr="00C96C72" w:rsidRDefault="00A84FF8" w:rsidP="00C96C72">
      <w:pPr>
        <w:tabs>
          <w:tab w:val="left" w:pos="426"/>
        </w:tabs>
        <w:jc w:val="both"/>
        <w:rPr>
          <w:b/>
          <w:sz w:val="28"/>
          <w:szCs w:val="28"/>
        </w:rPr>
      </w:pPr>
      <w:r w:rsidRPr="00C96C72">
        <w:rPr>
          <w:b/>
          <w:sz w:val="28"/>
          <w:szCs w:val="28"/>
        </w:rPr>
        <w:t xml:space="preserve">Перечень основных </w:t>
      </w:r>
      <w:r w:rsidR="005A0F45" w:rsidRPr="00C96C72">
        <w:rPr>
          <w:b/>
          <w:sz w:val="28"/>
          <w:szCs w:val="28"/>
        </w:rPr>
        <w:t>лекарственных средств:</w:t>
      </w:r>
    </w:p>
    <w:p w:rsidR="00051E00" w:rsidRPr="00C96C7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C96C72">
        <w:rPr>
          <w:rFonts w:ascii="Times New Roman" w:eastAsiaTheme="minorHAnsi" w:hAnsi="Times New Roman"/>
          <w:sz w:val="28"/>
          <w:szCs w:val="28"/>
        </w:rPr>
        <w:t>кислород, м3</w:t>
      </w:r>
    </w:p>
    <w:p w:rsidR="00051E00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New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 xml:space="preserve">преднизолон </w:t>
      </w:r>
      <w:r w:rsidRPr="00671EF2">
        <w:rPr>
          <w:rFonts w:ascii="Times New Roman" w:eastAsiaTheme="minorHAnsi" w:hAnsi="Times New Roman"/>
          <w:sz w:val="28"/>
          <w:szCs w:val="28"/>
        </w:rPr>
        <w:t xml:space="preserve">30 </w:t>
      </w:r>
      <w:r w:rsidRPr="00671EF2">
        <w:rPr>
          <w:rFonts w:ascii="Times New Roman" w:eastAsia="TimesNewRoman" w:hAnsi="Times New Roman"/>
          <w:sz w:val="28"/>
          <w:szCs w:val="28"/>
        </w:rPr>
        <w:t>мг</w:t>
      </w:r>
      <w:r w:rsidRPr="00671EF2">
        <w:rPr>
          <w:rFonts w:ascii="Times New Roman" w:eastAsiaTheme="minorHAnsi" w:hAnsi="Times New Roman"/>
          <w:sz w:val="28"/>
          <w:szCs w:val="28"/>
        </w:rPr>
        <w:t xml:space="preserve">, </w:t>
      </w:r>
      <w:bookmarkStart w:id="0" w:name="_GoBack"/>
      <w:bookmarkEnd w:id="0"/>
    </w:p>
    <w:p w:rsidR="00051E00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New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 xml:space="preserve">натрия хлорид </w:t>
      </w:r>
      <w:r w:rsidRPr="00671EF2">
        <w:rPr>
          <w:rFonts w:ascii="Times New Roman" w:eastAsiaTheme="minorHAnsi" w:hAnsi="Times New Roman"/>
          <w:sz w:val="28"/>
          <w:szCs w:val="28"/>
        </w:rPr>
        <w:t xml:space="preserve">0,9% - 400,0 </w:t>
      </w:r>
      <w:r w:rsidRPr="00671EF2">
        <w:rPr>
          <w:rFonts w:ascii="Times New Roman" w:eastAsia="TimesNewRoman" w:hAnsi="Times New Roman"/>
          <w:sz w:val="28"/>
          <w:szCs w:val="28"/>
        </w:rPr>
        <w:t>мл</w:t>
      </w:r>
    </w:p>
    <w:p w:rsidR="00051E00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New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 xml:space="preserve">натрия хлорид </w:t>
      </w:r>
      <w:r w:rsidRPr="00671EF2">
        <w:rPr>
          <w:rFonts w:ascii="Times New Roman" w:eastAsiaTheme="minorHAnsi" w:hAnsi="Times New Roman"/>
          <w:sz w:val="28"/>
          <w:szCs w:val="28"/>
        </w:rPr>
        <w:t xml:space="preserve">0,9% - 5,0 </w:t>
      </w:r>
      <w:r w:rsidRPr="00671EF2">
        <w:rPr>
          <w:rFonts w:ascii="Times New Roman" w:eastAsia="TimesNewRoman" w:hAnsi="Times New Roman"/>
          <w:sz w:val="28"/>
          <w:szCs w:val="28"/>
        </w:rPr>
        <w:t>мл</w:t>
      </w:r>
    </w:p>
    <w:p w:rsidR="00051E00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New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 xml:space="preserve">аминофиллин </w:t>
      </w:r>
      <w:r w:rsidRPr="00671EF2">
        <w:rPr>
          <w:rFonts w:ascii="Times New Roman" w:eastAsiaTheme="minorHAnsi" w:hAnsi="Times New Roman"/>
          <w:sz w:val="28"/>
          <w:szCs w:val="28"/>
        </w:rPr>
        <w:t xml:space="preserve">2,4% - 5,0 </w:t>
      </w:r>
      <w:r w:rsidRPr="00671EF2">
        <w:rPr>
          <w:rFonts w:ascii="Times New Roman" w:eastAsia="TimesNewRoman" w:hAnsi="Times New Roman"/>
          <w:sz w:val="28"/>
          <w:szCs w:val="28"/>
        </w:rPr>
        <w:t>мл</w:t>
      </w:r>
    </w:p>
    <w:p w:rsidR="00051E00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New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>эпинефрин</w:t>
      </w:r>
      <w:r w:rsidR="00D30076">
        <w:rPr>
          <w:rFonts w:ascii="Times New Roman" w:eastAsia="TimesNewRoman" w:hAnsi="Times New Roman"/>
          <w:sz w:val="28"/>
          <w:szCs w:val="28"/>
        </w:rPr>
        <w:t xml:space="preserve"> </w:t>
      </w:r>
      <w:r w:rsidRPr="00671EF2">
        <w:rPr>
          <w:rFonts w:ascii="Times New Roman" w:eastAsiaTheme="minorHAnsi" w:hAnsi="Times New Roman"/>
          <w:sz w:val="28"/>
          <w:szCs w:val="28"/>
        </w:rPr>
        <w:t>0,18% - 1,0</w:t>
      </w:r>
      <w:r w:rsidR="00D30076">
        <w:rPr>
          <w:rFonts w:ascii="Times New Roman" w:eastAsiaTheme="minorHAnsi" w:hAnsi="Times New Roman"/>
          <w:sz w:val="28"/>
          <w:szCs w:val="28"/>
        </w:rPr>
        <w:t xml:space="preserve"> </w:t>
      </w:r>
      <w:r w:rsidRPr="00671EF2">
        <w:rPr>
          <w:rFonts w:ascii="Times New Roman" w:eastAsia="TimesNewRoman" w:hAnsi="Times New Roman"/>
          <w:sz w:val="28"/>
          <w:szCs w:val="28"/>
        </w:rPr>
        <w:t>мл</w:t>
      </w:r>
    </w:p>
    <w:p w:rsidR="00051E00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New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 xml:space="preserve">декстроза </w:t>
      </w:r>
      <w:r w:rsidRPr="00671EF2">
        <w:rPr>
          <w:rFonts w:ascii="Times New Roman" w:eastAsiaTheme="minorHAnsi" w:hAnsi="Times New Roman"/>
          <w:sz w:val="28"/>
          <w:szCs w:val="28"/>
        </w:rPr>
        <w:t xml:space="preserve">5% - 400,0 </w:t>
      </w:r>
      <w:r w:rsidRPr="00671EF2">
        <w:rPr>
          <w:rFonts w:ascii="Times New Roman" w:eastAsia="TimesNewRoman" w:hAnsi="Times New Roman"/>
          <w:sz w:val="28"/>
          <w:szCs w:val="28"/>
        </w:rPr>
        <w:t>мл</w:t>
      </w:r>
    </w:p>
    <w:p w:rsidR="005A0F45" w:rsidRPr="00671EF2" w:rsidRDefault="00733D46" w:rsidP="00C96C72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1EF2">
        <w:rPr>
          <w:rFonts w:ascii="Times New Roman" w:eastAsia="TimesNewRoman" w:hAnsi="Times New Roman"/>
          <w:sz w:val="28"/>
          <w:szCs w:val="28"/>
        </w:rPr>
        <w:t>с</w:t>
      </w:r>
      <w:r w:rsidR="00051E00" w:rsidRPr="00671EF2">
        <w:rPr>
          <w:rFonts w:ascii="Times New Roman" w:eastAsia="TimesNewRoman" w:hAnsi="Times New Roman"/>
          <w:sz w:val="28"/>
          <w:szCs w:val="28"/>
        </w:rPr>
        <w:t>альбутамол раствор для небулайзера</w:t>
      </w:r>
      <w:r w:rsidR="00D30076">
        <w:rPr>
          <w:rFonts w:ascii="Times New Roman" w:eastAsia="TimesNewRoman" w:hAnsi="Times New Roman"/>
          <w:sz w:val="28"/>
          <w:szCs w:val="28"/>
        </w:rPr>
        <w:t xml:space="preserve"> </w:t>
      </w:r>
      <w:r w:rsidR="00051E00" w:rsidRPr="00671EF2">
        <w:rPr>
          <w:rFonts w:ascii="Times New Roman" w:eastAsiaTheme="minorHAnsi" w:hAnsi="Times New Roman"/>
          <w:sz w:val="28"/>
          <w:szCs w:val="28"/>
        </w:rPr>
        <w:t xml:space="preserve">20 </w:t>
      </w:r>
      <w:r w:rsidR="00051E00" w:rsidRPr="00671EF2">
        <w:rPr>
          <w:rFonts w:ascii="Times New Roman" w:eastAsia="TimesNewRoman" w:hAnsi="Times New Roman"/>
          <w:sz w:val="28"/>
          <w:szCs w:val="28"/>
        </w:rPr>
        <w:t>мл</w:t>
      </w:r>
    </w:p>
    <w:p w:rsidR="00051E00" w:rsidRDefault="00051E00" w:rsidP="00A84FF8">
      <w:pPr>
        <w:ind w:firstLine="851"/>
        <w:jc w:val="both"/>
        <w:rPr>
          <w:sz w:val="28"/>
          <w:szCs w:val="28"/>
        </w:rPr>
      </w:pPr>
    </w:p>
    <w:p w:rsidR="00A84FF8" w:rsidRPr="00C96C72" w:rsidRDefault="00A84FF8" w:rsidP="00C96C72">
      <w:pPr>
        <w:jc w:val="both"/>
        <w:rPr>
          <w:b/>
          <w:sz w:val="28"/>
          <w:szCs w:val="28"/>
        </w:rPr>
      </w:pPr>
      <w:r w:rsidRPr="00C96C72">
        <w:rPr>
          <w:b/>
          <w:sz w:val="28"/>
          <w:szCs w:val="28"/>
        </w:rPr>
        <w:t>Перечень допол</w:t>
      </w:r>
      <w:r w:rsidR="00051E00" w:rsidRPr="00C96C72">
        <w:rPr>
          <w:b/>
          <w:sz w:val="28"/>
          <w:szCs w:val="28"/>
        </w:rPr>
        <w:t>нительных лекарственных средств:</w:t>
      </w:r>
    </w:p>
    <w:p w:rsidR="00051E00" w:rsidRPr="00733D46" w:rsidRDefault="00733D46" w:rsidP="00733D46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н</w:t>
      </w:r>
      <w:r w:rsidR="00051E00" w:rsidRPr="00733D46">
        <w:rPr>
          <w:rFonts w:ascii="Times New Roman" w:eastAsia="TimesNewRoman" w:hAnsi="Times New Roman"/>
          <w:sz w:val="28"/>
          <w:szCs w:val="28"/>
        </w:rPr>
        <w:t xml:space="preserve">атрия гидрокарбонат </w:t>
      </w:r>
      <w:r>
        <w:rPr>
          <w:rFonts w:ascii="Times New Roman" w:eastAsiaTheme="minorHAnsi" w:hAnsi="Times New Roman"/>
          <w:sz w:val="28"/>
          <w:szCs w:val="28"/>
        </w:rPr>
        <w:t>4% –</w:t>
      </w:r>
      <w:r w:rsidR="00051E00" w:rsidRPr="00733D46">
        <w:rPr>
          <w:rFonts w:ascii="Times New Roman" w:eastAsiaTheme="minorHAnsi" w:hAnsi="Times New Roman"/>
          <w:sz w:val="28"/>
          <w:szCs w:val="28"/>
        </w:rPr>
        <w:t xml:space="preserve"> 400,0 </w:t>
      </w:r>
      <w:r w:rsidR="00051E00" w:rsidRPr="00733D46">
        <w:rPr>
          <w:rFonts w:ascii="Times New Roman" w:eastAsia="TimesNewRoman" w:hAnsi="Times New Roman"/>
          <w:sz w:val="28"/>
          <w:szCs w:val="28"/>
        </w:rPr>
        <w:t>мл</w:t>
      </w:r>
      <w:r w:rsidR="00C96C72" w:rsidRPr="00733D46">
        <w:rPr>
          <w:rFonts w:ascii="Times New Roman" w:eastAsiaTheme="minorHAnsi" w:hAnsi="Times New Roman"/>
          <w:sz w:val="28"/>
          <w:szCs w:val="28"/>
        </w:rPr>
        <w:t>.</w:t>
      </w:r>
    </w:p>
    <w:p w:rsidR="00C96C72" w:rsidRDefault="00C96C72" w:rsidP="00C96C72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</w:p>
    <w:p w:rsidR="00A84FF8" w:rsidRPr="00C96C72" w:rsidRDefault="00C96C72" w:rsidP="00C96C72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C96C72">
        <w:rPr>
          <w:b/>
          <w:color w:val="000000" w:themeColor="text1"/>
          <w:sz w:val="28"/>
          <w:szCs w:val="28"/>
        </w:rPr>
        <w:t>Хирургическое вмешательство:</w:t>
      </w:r>
      <w:r>
        <w:rPr>
          <w:color w:val="000000" w:themeColor="text1"/>
          <w:sz w:val="28"/>
          <w:szCs w:val="28"/>
        </w:rPr>
        <w:t xml:space="preserve"> нет.</w:t>
      </w:r>
    </w:p>
    <w:p w:rsidR="00A84FF8" w:rsidRPr="00C96C72" w:rsidRDefault="00A84FF8" w:rsidP="00C96C72">
      <w:pPr>
        <w:tabs>
          <w:tab w:val="left" w:pos="426"/>
        </w:tabs>
        <w:jc w:val="both"/>
        <w:rPr>
          <w:color w:val="FF0000"/>
          <w:sz w:val="28"/>
          <w:szCs w:val="28"/>
        </w:rPr>
      </w:pPr>
      <w:r w:rsidRPr="009138F6">
        <w:rPr>
          <w:b/>
          <w:color w:val="000000" w:themeColor="text1"/>
          <w:sz w:val="28"/>
          <w:szCs w:val="28"/>
        </w:rPr>
        <w:t>Другие виды лечения</w:t>
      </w:r>
      <w:r w:rsidR="00C96C72" w:rsidRPr="009138F6">
        <w:rPr>
          <w:b/>
          <w:color w:val="000000" w:themeColor="text1"/>
          <w:sz w:val="28"/>
          <w:szCs w:val="28"/>
        </w:rPr>
        <w:t>:</w:t>
      </w:r>
      <w:r w:rsidRPr="00C96C72">
        <w:rPr>
          <w:color w:val="000000" w:themeColor="text1"/>
          <w:sz w:val="28"/>
          <w:szCs w:val="28"/>
        </w:rPr>
        <w:t xml:space="preserve"> не существует</w:t>
      </w:r>
      <w:r w:rsidR="009138F6">
        <w:rPr>
          <w:color w:val="000000" w:themeColor="text1"/>
          <w:sz w:val="28"/>
          <w:szCs w:val="28"/>
        </w:rPr>
        <w:t>.</w:t>
      </w:r>
    </w:p>
    <w:p w:rsidR="00315982" w:rsidRDefault="00315982" w:rsidP="00315982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84FF8" w:rsidRPr="00315982" w:rsidRDefault="00315982" w:rsidP="00315982">
      <w:pPr>
        <w:tabs>
          <w:tab w:val="left" w:pos="426"/>
        </w:tabs>
        <w:jc w:val="both"/>
        <w:rPr>
          <w:sz w:val="28"/>
          <w:szCs w:val="28"/>
        </w:rPr>
      </w:pPr>
      <w:r w:rsidRPr="00315982">
        <w:rPr>
          <w:b/>
          <w:sz w:val="28"/>
          <w:szCs w:val="28"/>
        </w:rPr>
        <w:t>6</w:t>
      </w:r>
      <w:r w:rsidR="00A84FF8" w:rsidRPr="00315982">
        <w:rPr>
          <w:b/>
          <w:sz w:val="28"/>
          <w:szCs w:val="28"/>
        </w:rPr>
        <w:t>) Показания для консультации специалистов:</w:t>
      </w:r>
      <w:r w:rsidR="003D61D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смотрите</w:t>
      </w:r>
      <w:r w:rsidR="00A84FF8" w:rsidRPr="00315982">
        <w:rPr>
          <w:sz w:val="28"/>
          <w:szCs w:val="28"/>
        </w:rPr>
        <w:t xml:space="preserve"> п</w:t>
      </w:r>
      <w:r>
        <w:rPr>
          <w:sz w:val="28"/>
          <w:szCs w:val="28"/>
        </w:rPr>
        <w:t>ункт</w:t>
      </w:r>
      <w:r w:rsidR="00A84FF8" w:rsidRPr="00315982">
        <w:rPr>
          <w:sz w:val="28"/>
          <w:szCs w:val="28"/>
        </w:rPr>
        <w:t xml:space="preserve"> 9.5</w:t>
      </w:r>
    </w:p>
    <w:p w:rsidR="00315982" w:rsidRDefault="00315982" w:rsidP="0031598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A84FF8" w:rsidRPr="009870C3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051E00" w:rsidRPr="00051E00" w:rsidRDefault="00051E00" w:rsidP="00315982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51E00">
        <w:rPr>
          <w:rFonts w:ascii="Times New Roman" w:hAnsi="Times New Roman"/>
          <w:sz w:val="28"/>
          <w:szCs w:val="28"/>
        </w:rPr>
        <w:t>больной должен быть немедленно госпитализирован в ОАРИТ</w:t>
      </w:r>
      <w:r w:rsidR="00315982">
        <w:rPr>
          <w:rFonts w:ascii="Times New Roman" w:hAnsi="Times New Roman"/>
          <w:sz w:val="28"/>
          <w:szCs w:val="28"/>
        </w:rPr>
        <w:t>.</w:t>
      </w:r>
    </w:p>
    <w:p w:rsidR="00315982" w:rsidRDefault="00315982" w:rsidP="0031598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A84FF8" w:rsidRPr="00315982" w:rsidRDefault="00315982" w:rsidP="00315982">
      <w:pPr>
        <w:tabs>
          <w:tab w:val="left" w:pos="284"/>
        </w:tabs>
        <w:jc w:val="both"/>
        <w:rPr>
          <w:b/>
          <w:sz w:val="28"/>
          <w:szCs w:val="28"/>
        </w:rPr>
      </w:pPr>
      <w:r w:rsidRPr="00315982">
        <w:rPr>
          <w:b/>
          <w:sz w:val="28"/>
          <w:szCs w:val="28"/>
        </w:rPr>
        <w:lastRenderedPageBreak/>
        <w:t>8</w:t>
      </w:r>
      <w:r w:rsidR="00A84FF8" w:rsidRPr="00315982">
        <w:rPr>
          <w:b/>
          <w:sz w:val="28"/>
          <w:szCs w:val="28"/>
        </w:rPr>
        <w:t xml:space="preserve">) Индикаторы эффективности лечения: </w:t>
      </w:r>
      <w:r>
        <w:rPr>
          <w:sz w:val="28"/>
          <w:szCs w:val="28"/>
        </w:rPr>
        <w:t>смотрите пункт</w:t>
      </w:r>
      <w:r w:rsidR="00A84FF8" w:rsidRPr="00315982">
        <w:rPr>
          <w:sz w:val="28"/>
          <w:szCs w:val="28"/>
        </w:rPr>
        <w:t xml:space="preserve"> 9.8</w:t>
      </w:r>
    </w:p>
    <w:p w:rsidR="00315982" w:rsidRDefault="00315982" w:rsidP="00315982">
      <w:pPr>
        <w:jc w:val="both"/>
        <w:rPr>
          <w:b/>
          <w:color w:val="000000" w:themeColor="text1"/>
          <w:sz w:val="28"/>
          <w:szCs w:val="28"/>
        </w:rPr>
      </w:pPr>
    </w:p>
    <w:p w:rsidR="00A84FF8" w:rsidRPr="00315982" w:rsidRDefault="00A84FF8" w:rsidP="00315982">
      <w:pPr>
        <w:jc w:val="both"/>
        <w:rPr>
          <w:color w:val="000000" w:themeColor="text1"/>
          <w:sz w:val="28"/>
          <w:szCs w:val="28"/>
        </w:rPr>
      </w:pPr>
      <w:r w:rsidRPr="00051E00">
        <w:rPr>
          <w:b/>
          <w:color w:val="000000" w:themeColor="text1"/>
          <w:sz w:val="28"/>
          <w:szCs w:val="28"/>
        </w:rPr>
        <w:t>13. МЕДИЦИНСКАЯ РЕАБИЛИТАЦИЯ</w:t>
      </w:r>
      <w:r w:rsidR="00315982">
        <w:rPr>
          <w:b/>
          <w:color w:val="000000" w:themeColor="text1"/>
          <w:sz w:val="28"/>
          <w:szCs w:val="28"/>
        </w:rPr>
        <w:t xml:space="preserve">: </w:t>
      </w:r>
      <w:r w:rsidR="00315982" w:rsidRPr="00315982">
        <w:rPr>
          <w:color w:val="000000" w:themeColor="text1"/>
          <w:sz w:val="28"/>
          <w:szCs w:val="28"/>
        </w:rPr>
        <w:t>нет.</w:t>
      </w:r>
    </w:p>
    <w:p w:rsidR="00A84FF8" w:rsidRPr="00051E00" w:rsidRDefault="00A84FF8" w:rsidP="00315982">
      <w:pPr>
        <w:jc w:val="both"/>
        <w:rPr>
          <w:b/>
          <w:color w:val="000000" w:themeColor="text1"/>
          <w:sz w:val="28"/>
          <w:szCs w:val="28"/>
        </w:rPr>
      </w:pPr>
      <w:r w:rsidRPr="00051E00">
        <w:rPr>
          <w:b/>
          <w:color w:val="000000" w:themeColor="text1"/>
          <w:sz w:val="28"/>
          <w:szCs w:val="28"/>
        </w:rPr>
        <w:t>14.ПАЛЛИАТИВНАЯ ПОМОЩЬ</w:t>
      </w:r>
      <w:r w:rsidR="00315982">
        <w:rPr>
          <w:color w:val="000000" w:themeColor="text1"/>
          <w:sz w:val="28"/>
          <w:szCs w:val="28"/>
        </w:rPr>
        <w:t>:</w:t>
      </w:r>
      <w:r w:rsidR="00B058E6">
        <w:rPr>
          <w:color w:val="000000" w:themeColor="text1"/>
          <w:sz w:val="28"/>
          <w:szCs w:val="28"/>
        </w:rPr>
        <w:t xml:space="preserve"> </w:t>
      </w:r>
      <w:r w:rsidR="00315982">
        <w:rPr>
          <w:color w:val="000000" w:themeColor="text1"/>
          <w:sz w:val="28"/>
          <w:szCs w:val="28"/>
        </w:rPr>
        <w:t>нет.</w:t>
      </w:r>
    </w:p>
    <w:p w:rsidR="00A84FF8" w:rsidRDefault="00A84FF8" w:rsidP="00315982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9870C3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8470"/>
      </w:tblGrid>
      <w:tr w:rsidR="00A0129F" w:rsidTr="000B18D6">
        <w:tc>
          <w:tcPr>
            <w:tcW w:w="1101" w:type="dxa"/>
          </w:tcPr>
          <w:p w:rsidR="00A0129F" w:rsidRPr="00471F9B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МКБ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D30076">
              <w:rPr>
                <w:b/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Международная классификация болезней;</w:t>
            </w:r>
          </w:p>
        </w:tc>
      </w:tr>
      <w:tr w:rsidR="00A0129F" w:rsidTr="000B18D6">
        <w:tc>
          <w:tcPr>
            <w:tcW w:w="1101" w:type="dxa"/>
          </w:tcPr>
          <w:p w:rsidR="00A0129F" w:rsidRPr="00471F9B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ЧСС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D30076">
              <w:rPr>
                <w:b/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Частота сердечных сокращений;</w:t>
            </w:r>
          </w:p>
        </w:tc>
      </w:tr>
      <w:tr w:rsidR="00A0129F" w:rsidTr="000B18D6">
        <w:tc>
          <w:tcPr>
            <w:tcW w:w="1101" w:type="dxa"/>
          </w:tcPr>
          <w:p w:rsidR="00A0129F" w:rsidRPr="00471F9B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АД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D30076">
              <w:rPr>
                <w:b/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Артериальное давление;</w:t>
            </w:r>
          </w:p>
        </w:tc>
      </w:tr>
      <w:tr w:rsidR="00A0129F" w:rsidTr="000B18D6">
        <w:tc>
          <w:tcPr>
            <w:tcW w:w="1101" w:type="dxa"/>
          </w:tcPr>
          <w:p w:rsidR="00A0129F" w:rsidRPr="00471F9B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SpO</w:t>
            </w:r>
            <w:r w:rsidRPr="00A0129F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A0129F">
              <w:rPr>
                <w:sz w:val="28"/>
                <w:szCs w:val="28"/>
              </w:rPr>
              <w:t xml:space="preserve"> Уровень сатурации кислорода в крови;</w:t>
            </w:r>
          </w:p>
        </w:tc>
      </w:tr>
      <w:tr w:rsidR="00A0129F" w:rsidTr="000B18D6">
        <w:tc>
          <w:tcPr>
            <w:tcW w:w="1101" w:type="dxa"/>
          </w:tcPr>
          <w:p w:rsidR="00A0129F" w:rsidRPr="00471F9B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СЛР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D30076">
              <w:rPr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Сердечно-легочная реанимация;</w:t>
            </w:r>
          </w:p>
        </w:tc>
      </w:tr>
      <w:tr w:rsidR="00A0129F" w:rsidTr="000B18D6">
        <w:tc>
          <w:tcPr>
            <w:tcW w:w="1101" w:type="dxa"/>
          </w:tcPr>
          <w:p w:rsidR="00A0129F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D30076">
              <w:rPr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Компьютерная томография;</w:t>
            </w:r>
          </w:p>
        </w:tc>
      </w:tr>
      <w:tr w:rsidR="00A0129F" w:rsidTr="000B18D6">
        <w:tc>
          <w:tcPr>
            <w:tcW w:w="1101" w:type="dxa"/>
          </w:tcPr>
          <w:p w:rsidR="00A0129F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D30076">
              <w:rPr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Магнитно-резонансная томография;</w:t>
            </w:r>
          </w:p>
        </w:tc>
      </w:tr>
      <w:tr w:rsidR="00A0129F" w:rsidTr="000B18D6">
        <w:tc>
          <w:tcPr>
            <w:tcW w:w="1101" w:type="dxa"/>
          </w:tcPr>
          <w:p w:rsidR="00A0129F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8470" w:type="dxa"/>
          </w:tcPr>
          <w:p w:rsidR="00A0129F" w:rsidRPr="00BF5CC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245267">
              <w:rPr>
                <w:sz w:val="28"/>
                <w:szCs w:val="28"/>
              </w:rPr>
              <w:t xml:space="preserve"> Искусственная вентиляция легких;</w:t>
            </w:r>
          </w:p>
        </w:tc>
      </w:tr>
      <w:tr w:rsidR="00A0129F" w:rsidTr="000B18D6">
        <w:tc>
          <w:tcPr>
            <w:tcW w:w="1101" w:type="dxa"/>
          </w:tcPr>
          <w:p w:rsidR="00A0129F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</w:t>
            </w:r>
          </w:p>
        </w:tc>
        <w:tc>
          <w:tcPr>
            <w:tcW w:w="8470" w:type="dxa"/>
          </w:tcPr>
          <w:p w:rsidR="00A0129F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D30076">
              <w:rPr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Кислотно-основное состояние</w:t>
            </w:r>
            <w:r w:rsidR="00245267">
              <w:rPr>
                <w:sz w:val="28"/>
                <w:szCs w:val="28"/>
              </w:rPr>
              <w:t>;</w:t>
            </w:r>
          </w:p>
        </w:tc>
      </w:tr>
      <w:tr w:rsidR="00A0129F" w:rsidTr="000B18D6">
        <w:tc>
          <w:tcPr>
            <w:tcW w:w="1101" w:type="dxa"/>
          </w:tcPr>
          <w:p w:rsidR="00A0129F" w:rsidRDefault="00A0129F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8470" w:type="dxa"/>
          </w:tcPr>
          <w:p w:rsidR="00A0129F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D30076">
              <w:rPr>
                <w:sz w:val="28"/>
                <w:szCs w:val="28"/>
              </w:rPr>
              <w:t xml:space="preserve"> </w:t>
            </w:r>
            <w:r w:rsidR="00A0129F">
              <w:rPr>
                <w:sz w:val="28"/>
                <w:szCs w:val="28"/>
              </w:rPr>
              <w:t>Электрокардиография</w:t>
            </w:r>
            <w:r w:rsidR="00245267">
              <w:rPr>
                <w:sz w:val="28"/>
                <w:szCs w:val="28"/>
              </w:rPr>
              <w:t>;</w:t>
            </w:r>
          </w:p>
        </w:tc>
      </w:tr>
      <w:tr w:rsidR="00245267" w:rsidTr="000B18D6">
        <w:tc>
          <w:tcPr>
            <w:tcW w:w="1101" w:type="dxa"/>
          </w:tcPr>
          <w:p w:rsidR="00245267" w:rsidRDefault="00245267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21870">
              <w:rPr>
                <w:color w:val="000000"/>
                <w:sz w:val="28"/>
                <w:szCs w:val="28"/>
              </w:rPr>
              <w:t>РаСО</w:t>
            </w:r>
            <w:r w:rsidRPr="009D3ABE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470" w:type="dxa"/>
          </w:tcPr>
          <w:p w:rsidR="0024526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245267">
              <w:rPr>
                <w:sz w:val="28"/>
                <w:szCs w:val="28"/>
              </w:rPr>
              <w:t xml:space="preserve"> Парциальное давление углекислого газа в артериальной крови</w:t>
            </w:r>
          </w:p>
        </w:tc>
      </w:tr>
      <w:tr w:rsidR="00245267" w:rsidTr="000B18D6">
        <w:tc>
          <w:tcPr>
            <w:tcW w:w="1101" w:type="dxa"/>
          </w:tcPr>
          <w:p w:rsidR="00245267" w:rsidRPr="00521870" w:rsidRDefault="00245267" w:rsidP="000B18D6">
            <w:pPr>
              <w:tabs>
                <w:tab w:val="left" w:pos="113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</w:t>
            </w:r>
            <w:r w:rsidRPr="00521870">
              <w:rPr>
                <w:color w:val="000000"/>
                <w:sz w:val="28"/>
                <w:szCs w:val="28"/>
              </w:rPr>
              <w:t>О</w:t>
            </w:r>
            <w:r w:rsidRPr="009D3ABE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470" w:type="dxa"/>
          </w:tcPr>
          <w:p w:rsidR="00245267" w:rsidRDefault="00733D46" w:rsidP="000B1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245267">
              <w:rPr>
                <w:sz w:val="28"/>
                <w:szCs w:val="28"/>
              </w:rPr>
              <w:t xml:space="preserve"> Парциальное давление кислорода в артериальной крови</w:t>
            </w:r>
          </w:p>
        </w:tc>
      </w:tr>
    </w:tbl>
    <w:p w:rsidR="00A0129F" w:rsidRPr="009870C3" w:rsidRDefault="00A0129F" w:rsidP="00A84FF8">
      <w:pPr>
        <w:ind w:firstLine="851"/>
        <w:jc w:val="both"/>
        <w:rPr>
          <w:b/>
          <w:sz w:val="28"/>
          <w:szCs w:val="28"/>
        </w:rPr>
      </w:pPr>
    </w:p>
    <w:p w:rsidR="00A84FF8" w:rsidRDefault="00A84FF8" w:rsidP="00315982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9870C3">
        <w:rPr>
          <w:b/>
          <w:sz w:val="28"/>
          <w:szCs w:val="28"/>
        </w:rPr>
        <w:t>. Список разработчиков протокола: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Малтабарова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>Нурила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 xml:space="preserve">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Саркулова Жанслу Нукиновна – доктор медицинских наук, профессор, РГП на ПХВ «Западно-Казахстанский государственный медицинский университет имени Марата Оспанова», заведующая кафедры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заведующая кафедры скорой и неотложной медицинской помощи №1, доцент, член «Союз независимых экспертов». 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Кокошко Алексей Иванович - кандидат медицинских наук, АО «Медицинский университет Астана», доцент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>Нурлан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>Салимович - РГП на ПХВ «Республиканский центр санитарной авиации» заместитель директора по стратегическому развитию.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реанимации и интенсивной терапии, член федерации анестезиологов-реаниматологов РК. 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lastRenderedPageBreak/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315982" w:rsidRPr="001D4317" w:rsidRDefault="00315982" w:rsidP="00315982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>Дюсембаева</w:t>
      </w:r>
      <w:r w:rsidR="00D300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D4317">
        <w:rPr>
          <w:rFonts w:ascii="Times New Roman" w:hAnsi="Times New Roman"/>
          <w:color w:val="000000" w:themeColor="text1"/>
          <w:sz w:val="28"/>
          <w:szCs w:val="28"/>
        </w:rPr>
        <w:t>Назигуль</w:t>
      </w:r>
      <w:r w:rsidR="00D300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Куандыковна – </w:t>
      </w:r>
      <w:r w:rsidRPr="001D4317">
        <w:rPr>
          <w:rFonts w:ascii="Times New Roman" w:hAnsi="Times New Roman"/>
          <w:sz w:val="28"/>
          <w:szCs w:val="28"/>
        </w:rPr>
        <w:t>кандидат медицинских наук,</w:t>
      </w:r>
      <w:r w:rsidR="00D30076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 xml:space="preserve">АО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061705" w:rsidRPr="00061705" w:rsidRDefault="00061705" w:rsidP="00061705"/>
    <w:p w:rsidR="00A84FF8" w:rsidRPr="00315982" w:rsidRDefault="00A84FF8" w:rsidP="00315982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 xml:space="preserve">. </w:t>
      </w:r>
      <w:r w:rsidR="00315982">
        <w:rPr>
          <w:b/>
          <w:sz w:val="28"/>
          <w:szCs w:val="28"/>
        </w:rPr>
        <w:t>Конфликт</w:t>
      </w:r>
      <w:r w:rsidRPr="009870C3">
        <w:rPr>
          <w:b/>
          <w:sz w:val="28"/>
          <w:szCs w:val="28"/>
        </w:rPr>
        <w:t xml:space="preserve"> интересов:</w:t>
      </w:r>
      <w:r w:rsidR="00D30076">
        <w:rPr>
          <w:b/>
          <w:sz w:val="28"/>
          <w:szCs w:val="28"/>
        </w:rPr>
        <w:t xml:space="preserve"> </w:t>
      </w:r>
      <w:r w:rsidR="00315982" w:rsidRPr="00315982">
        <w:rPr>
          <w:sz w:val="28"/>
          <w:szCs w:val="28"/>
        </w:rPr>
        <w:t>отсутствует.</w:t>
      </w:r>
    </w:p>
    <w:p w:rsidR="00315982" w:rsidRDefault="00315982" w:rsidP="00315982">
      <w:pPr>
        <w:jc w:val="both"/>
        <w:rPr>
          <w:b/>
          <w:sz w:val="28"/>
          <w:szCs w:val="28"/>
        </w:rPr>
      </w:pPr>
    </w:p>
    <w:p w:rsidR="00A84FF8" w:rsidRPr="009870C3" w:rsidRDefault="00A84FF8" w:rsidP="00315982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>. Список рецензентов:</w:t>
      </w:r>
      <w:r w:rsidR="00D30076">
        <w:rPr>
          <w:b/>
          <w:sz w:val="28"/>
          <w:szCs w:val="28"/>
        </w:rPr>
        <w:t xml:space="preserve"> </w:t>
      </w:r>
      <w:r w:rsidR="00D30076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733D46" w:rsidRDefault="00733D46" w:rsidP="00315982">
      <w:pPr>
        <w:jc w:val="both"/>
        <w:rPr>
          <w:b/>
          <w:sz w:val="28"/>
          <w:szCs w:val="28"/>
        </w:rPr>
      </w:pPr>
    </w:p>
    <w:p w:rsidR="00315982" w:rsidRPr="00AE6D91" w:rsidRDefault="00315982" w:rsidP="00315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315982" w:rsidRDefault="00315982" w:rsidP="00315982">
      <w:pPr>
        <w:jc w:val="both"/>
        <w:rPr>
          <w:b/>
          <w:bCs/>
          <w:sz w:val="28"/>
          <w:szCs w:val="28"/>
        </w:rPr>
      </w:pPr>
    </w:p>
    <w:p w:rsidR="00A84FF8" w:rsidRPr="009870C3" w:rsidRDefault="00315982" w:rsidP="00315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A84FF8" w:rsidRPr="009870C3">
        <w:rPr>
          <w:b/>
          <w:sz w:val="28"/>
          <w:szCs w:val="28"/>
        </w:rPr>
        <w:t>. Список использованной литературы</w:t>
      </w:r>
      <w:r>
        <w:rPr>
          <w:b/>
          <w:sz w:val="28"/>
          <w:szCs w:val="28"/>
        </w:rPr>
        <w:t>:</w:t>
      </w:r>
    </w:p>
    <w:p w:rsidR="00051E00" w:rsidRPr="00315982" w:rsidRDefault="00051E00" w:rsidP="00315982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5982">
        <w:rPr>
          <w:rFonts w:ascii="Times New Roman" w:hAnsi="Times New Roman"/>
          <w:sz w:val="28"/>
          <w:szCs w:val="28"/>
        </w:rPr>
        <w:t>Глобальная стратегия лечения и профилактики бронхиальной астмы: пересмотр 2011. - Под ред. А.С. Белевского. – М.: Росс. Респиратобщество, 2012. – 108 с</w:t>
      </w:r>
      <w:r w:rsidR="000B18D6" w:rsidRPr="00315982">
        <w:rPr>
          <w:rFonts w:ascii="Times New Roman" w:hAnsi="Times New Roman"/>
          <w:sz w:val="28"/>
          <w:szCs w:val="28"/>
        </w:rPr>
        <w:t xml:space="preserve">. </w:t>
      </w:r>
    </w:p>
    <w:p w:rsidR="00051E00" w:rsidRPr="00315982" w:rsidRDefault="00051E00" w:rsidP="00315982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315982">
        <w:rPr>
          <w:rFonts w:ascii="Times New Roman" w:hAnsi="Times New Roman"/>
          <w:sz w:val="28"/>
          <w:szCs w:val="28"/>
          <w:lang w:val="en-US"/>
        </w:rPr>
        <w:t>Global strategy for asthma management and prevention, 2012 (Update).-M.FitzGerald et al, 2013.- 128 p.</w:t>
      </w:r>
    </w:p>
    <w:p w:rsidR="00F42B6B" w:rsidRPr="00315982" w:rsidRDefault="00051E00" w:rsidP="00315982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/>
          <w:sz w:val="28"/>
          <w:szCs w:val="28"/>
          <w:lang w:val="en-US"/>
        </w:rPr>
      </w:pPr>
      <w:r w:rsidRPr="00315982">
        <w:rPr>
          <w:rFonts w:ascii="Times New Roman" w:hAnsi="Times New Roman"/>
          <w:sz w:val="28"/>
          <w:szCs w:val="28"/>
          <w:lang w:val="en-US"/>
        </w:rPr>
        <w:t>British guideline on the management of asthma - a national clinical guideline.- Scottish Intercollegiate G</w:t>
      </w:r>
      <w:r w:rsidR="003F4DE7" w:rsidRPr="00315982">
        <w:rPr>
          <w:rFonts w:ascii="Times New Roman" w:hAnsi="Times New Roman"/>
          <w:sz w:val="28"/>
          <w:szCs w:val="28"/>
          <w:lang w:val="en-US"/>
        </w:rPr>
        <w:t>uidelines Network.- London, 2014.- 158</w:t>
      </w:r>
      <w:r w:rsidRPr="00315982">
        <w:rPr>
          <w:rFonts w:ascii="Times New Roman" w:hAnsi="Times New Roman"/>
          <w:sz w:val="28"/>
          <w:szCs w:val="28"/>
          <w:lang w:val="en-US"/>
        </w:rPr>
        <w:t xml:space="preserve"> p. </w:t>
      </w:r>
      <w:r w:rsidR="00F42B6B" w:rsidRPr="00315982">
        <w:rPr>
          <w:rStyle w:val="apple-converted-space"/>
          <w:rFonts w:ascii="Times New Roman" w:hAnsi="Times New Roman"/>
          <w:color w:val="333333"/>
          <w:sz w:val="21"/>
          <w:szCs w:val="21"/>
          <w:shd w:val="clear" w:color="auto" w:fill="FFFFFF"/>
          <w:lang w:val="en-US"/>
        </w:rPr>
        <w:t> </w:t>
      </w:r>
    </w:p>
    <w:p w:rsidR="00DD7304" w:rsidRPr="00315982" w:rsidRDefault="00DD7304" w:rsidP="00315982">
      <w:pPr>
        <w:pStyle w:val="a3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315982">
        <w:rPr>
          <w:rFonts w:ascii="Times New Roman" w:eastAsiaTheme="minorHAnsi" w:hAnsi="Times New Roman"/>
          <w:iCs/>
          <w:sz w:val="28"/>
          <w:szCs w:val="28"/>
        </w:rPr>
        <w:t xml:space="preserve">ЛещенкоИ.В. </w:t>
      </w:r>
      <w:r w:rsidRPr="00315982">
        <w:rPr>
          <w:rFonts w:ascii="Times New Roman" w:eastAsiaTheme="minorHAnsi" w:hAnsi="Times New Roman"/>
          <w:sz w:val="28"/>
          <w:szCs w:val="28"/>
        </w:rPr>
        <w:t>Рациональная неотложная помощь при остром бронхообструктивном синдроме/</w:t>
      </w:r>
      <w:r w:rsidRPr="00315982">
        <w:rPr>
          <w:rFonts w:ascii="Times New Roman" w:eastAsiaTheme="minorHAnsi" w:hAnsi="Times New Roman"/>
          <w:iCs/>
          <w:sz w:val="28"/>
          <w:szCs w:val="28"/>
        </w:rPr>
        <w:t xml:space="preserve"> И.В. Лещенко</w:t>
      </w:r>
      <w:r w:rsidRPr="00315982">
        <w:rPr>
          <w:rFonts w:ascii="Times New Roman" w:eastAsiaTheme="minorHAnsi" w:hAnsi="Times New Roman"/>
          <w:sz w:val="28"/>
          <w:szCs w:val="28"/>
        </w:rPr>
        <w:t>// Практическая пульмонология. – 3. - 2011. С.16-23.</w:t>
      </w:r>
    </w:p>
    <w:p w:rsidR="0010681A" w:rsidRPr="00315982" w:rsidRDefault="0010681A" w:rsidP="00315982">
      <w:pPr>
        <w:pStyle w:val="Default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5982">
        <w:rPr>
          <w:rFonts w:ascii="Times New Roman" w:hAnsi="Times New Roman" w:cs="Times New Roman"/>
          <w:bCs/>
          <w:sz w:val="28"/>
          <w:szCs w:val="28"/>
        </w:rPr>
        <w:t>КаражановаЛ.К.Тяжелое обострение бронхиальной астмы Диагностика, лечение (лекция) / Л.К. Каражанова, А.С. Жунуспекова, М.Е. Сабербекова и др. //Наука и здравоохранение. – 4. – 2014. С. 9-12.</w:t>
      </w:r>
    </w:p>
    <w:p w:rsidR="00051E00" w:rsidRPr="00051E00" w:rsidRDefault="00051E00" w:rsidP="00A84FF8">
      <w:pPr>
        <w:ind w:firstLine="851"/>
        <w:jc w:val="both"/>
        <w:rPr>
          <w:sz w:val="28"/>
          <w:szCs w:val="28"/>
        </w:rPr>
      </w:pPr>
    </w:p>
    <w:sectPr w:rsidR="00051E00" w:rsidRPr="00051E00" w:rsidSect="00A107BF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478" w:rsidRDefault="00CA3478" w:rsidP="002A76AA">
      <w:r>
        <w:separator/>
      </w:r>
    </w:p>
  </w:endnote>
  <w:endnote w:type="continuationSeparator" w:id="1">
    <w:p w:rsidR="00CA3478" w:rsidRDefault="00CA3478" w:rsidP="002A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4177"/>
      <w:docPartObj>
        <w:docPartGallery w:val="Page Numbers (Bottom of Page)"/>
        <w:docPartUnique/>
      </w:docPartObj>
    </w:sdtPr>
    <w:sdtContent>
      <w:p w:rsidR="00B0224F" w:rsidRDefault="00B0224F">
        <w:pPr>
          <w:pStyle w:val="aa"/>
          <w:jc w:val="center"/>
        </w:pPr>
        <w:fldSimple w:instr=" PAGE   \* MERGEFORMAT ">
          <w:r w:rsidR="00B058E6">
            <w:rPr>
              <w:noProof/>
            </w:rPr>
            <w:t>13</w:t>
          </w:r>
        </w:fldSimple>
      </w:p>
    </w:sdtContent>
  </w:sdt>
  <w:p w:rsidR="00B0224F" w:rsidRDefault="00B022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478" w:rsidRDefault="00CA3478" w:rsidP="002A76AA">
      <w:r>
        <w:separator/>
      </w:r>
    </w:p>
  </w:footnote>
  <w:footnote w:type="continuationSeparator" w:id="1">
    <w:p w:rsidR="00CA3478" w:rsidRDefault="00CA3478" w:rsidP="002A7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5434"/>
    <w:multiLevelType w:val="hybridMultilevel"/>
    <w:tmpl w:val="4F2E1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1129A"/>
    <w:multiLevelType w:val="hybridMultilevel"/>
    <w:tmpl w:val="F2762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11E6A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1667"/>
    <w:multiLevelType w:val="hybridMultilevel"/>
    <w:tmpl w:val="411073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61F98"/>
    <w:multiLevelType w:val="hybridMultilevel"/>
    <w:tmpl w:val="7E62F6C0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F6272"/>
    <w:multiLevelType w:val="hybridMultilevel"/>
    <w:tmpl w:val="F1CEF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C37AE"/>
    <w:multiLevelType w:val="hybridMultilevel"/>
    <w:tmpl w:val="4BC41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D76DE"/>
    <w:multiLevelType w:val="hybridMultilevel"/>
    <w:tmpl w:val="0DC6E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45745"/>
    <w:multiLevelType w:val="hybridMultilevel"/>
    <w:tmpl w:val="90FA5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4729A"/>
    <w:multiLevelType w:val="hybridMultilevel"/>
    <w:tmpl w:val="DD9412A2"/>
    <w:lvl w:ilvl="0" w:tplc="29D652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E2477C3"/>
    <w:multiLevelType w:val="hybridMultilevel"/>
    <w:tmpl w:val="73F0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47600E"/>
    <w:multiLevelType w:val="hybridMultilevel"/>
    <w:tmpl w:val="A8204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52091"/>
    <w:multiLevelType w:val="hybridMultilevel"/>
    <w:tmpl w:val="25DCB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0159E7"/>
    <w:multiLevelType w:val="hybridMultilevel"/>
    <w:tmpl w:val="5ED0E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5866D9"/>
    <w:multiLevelType w:val="hybridMultilevel"/>
    <w:tmpl w:val="D9A08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5469A6"/>
    <w:multiLevelType w:val="hybridMultilevel"/>
    <w:tmpl w:val="B4EC3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13AB9"/>
    <w:multiLevelType w:val="hybridMultilevel"/>
    <w:tmpl w:val="0AC8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CC3684"/>
    <w:multiLevelType w:val="hybridMultilevel"/>
    <w:tmpl w:val="6526B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2C2849"/>
    <w:multiLevelType w:val="hybridMultilevel"/>
    <w:tmpl w:val="470AD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7294C"/>
    <w:multiLevelType w:val="hybridMultilevel"/>
    <w:tmpl w:val="0CFC9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72ED9"/>
    <w:multiLevelType w:val="hybridMultilevel"/>
    <w:tmpl w:val="ED068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BB14FE"/>
    <w:multiLevelType w:val="hybridMultilevel"/>
    <w:tmpl w:val="2228B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70C36"/>
    <w:multiLevelType w:val="hybridMultilevel"/>
    <w:tmpl w:val="423EA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7"/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22"/>
  </w:num>
  <w:num w:numId="9">
    <w:abstractNumId w:val="12"/>
  </w:num>
  <w:num w:numId="10">
    <w:abstractNumId w:val="20"/>
  </w:num>
  <w:num w:numId="11">
    <w:abstractNumId w:val="23"/>
  </w:num>
  <w:num w:numId="12">
    <w:abstractNumId w:val="8"/>
  </w:num>
  <w:num w:numId="13">
    <w:abstractNumId w:val="25"/>
  </w:num>
  <w:num w:numId="14">
    <w:abstractNumId w:val="2"/>
  </w:num>
  <w:num w:numId="15">
    <w:abstractNumId w:val="14"/>
  </w:num>
  <w:num w:numId="16">
    <w:abstractNumId w:val="19"/>
  </w:num>
  <w:num w:numId="17">
    <w:abstractNumId w:val="21"/>
  </w:num>
  <w:num w:numId="18">
    <w:abstractNumId w:val="26"/>
  </w:num>
  <w:num w:numId="19">
    <w:abstractNumId w:val="18"/>
  </w:num>
  <w:num w:numId="20">
    <w:abstractNumId w:val="5"/>
  </w:num>
  <w:num w:numId="21">
    <w:abstractNumId w:val="7"/>
  </w:num>
  <w:num w:numId="22">
    <w:abstractNumId w:val="0"/>
  </w:num>
  <w:num w:numId="23">
    <w:abstractNumId w:val="6"/>
  </w:num>
  <w:num w:numId="24">
    <w:abstractNumId w:val="15"/>
  </w:num>
  <w:num w:numId="25">
    <w:abstractNumId w:val="16"/>
  </w:num>
  <w:num w:numId="26">
    <w:abstractNumId w:val="24"/>
  </w:num>
  <w:num w:numId="27">
    <w:abstractNumId w:val="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FF8"/>
    <w:rsid w:val="00051E00"/>
    <w:rsid w:val="00061705"/>
    <w:rsid w:val="00097F28"/>
    <w:rsid w:val="000B18D6"/>
    <w:rsid w:val="000C336C"/>
    <w:rsid w:val="000E0DE0"/>
    <w:rsid w:val="000E372A"/>
    <w:rsid w:val="00104341"/>
    <w:rsid w:val="0010681A"/>
    <w:rsid w:val="0018423B"/>
    <w:rsid w:val="00196C67"/>
    <w:rsid w:val="001A45F4"/>
    <w:rsid w:val="001C4E5F"/>
    <w:rsid w:val="001E3ABD"/>
    <w:rsid w:val="00245267"/>
    <w:rsid w:val="00256E1D"/>
    <w:rsid w:val="002653C4"/>
    <w:rsid w:val="002A76AA"/>
    <w:rsid w:val="002F2045"/>
    <w:rsid w:val="002F77A1"/>
    <w:rsid w:val="00315982"/>
    <w:rsid w:val="00341433"/>
    <w:rsid w:val="0037439A"/>
    <w:rsid w:val="0039712A"/>
    <w:rsid w:val="003A1B77"/>
    <w:rsid w:val="003A45F0"/>
    <w:rsid w:val="003C7808"/>
    <w:rsid w:val="003D61D4"/>
    <w:rsid w:val="003F106F"/>
    <w:rsid w:val="003F4DE7"/>
    <w:rsid w:val="004014D3"/>
    <w:rsid w:val="004267E8"/>
    <w:rsid w:val="00457AF3"/>
    <w:rsid w:val="0049021E"/>
    <w:rsid w:val="00493A3A"/>
    <w:rsid w:val="004D6B82"/>
    <w:rsid w:val="00521870"/>
    <w:rsid w:val="0052306E"/>
    <w:rsid w:val="00534968"/>
    <w:rsid w:val="005A0F45"/>
    <w:rsid w:val="005C1598"/>
    <w:rsid w:val="00607B43"/>
    <w:rsid w:val="00616BCC"/>
    <w:rsid w:val="00671EF2"/>
    <w:rsid w:val="00685D6B"/>
    <w:rsid w:val="006A7CDA"/>
    <w:rsid w:val="006D59CD"/>
    <w:rsid w:val="007016C6"/>
    <w:rsid w:val="00733D46"/>
    <w:rsid w:val="00747145"/>
    <w:rsid w:val="00766AE5"/>
    <w:rsid w:val="00812D69"/>
    <w:rsid w:val="008174D3"/>
    <w:rsid w:val="008429C7"/>
    <w:rsid w:val="00855F74"/>
    <w:rsid w:val="008C12EB"/>
    <w:rsid w:val="008E0604"/>
    <w:rsid w:val="008E2EAD"/>
    <w:rsid w:val="008E3442"/>
    <w:rsid w:val="009029C7"/>
    <w:rsid w:val="009138F6"/>
    <w:rsid w:val="00964297"/>
    <w:rsid w:val="00995377"/>
    <w:rsid w:val="009D3ABE"/>
    <w:rsid w:val="00A0129F"/>
    <w:rsid w:val="00A107BF"/>
    <w:rsid w:val="00A26457"/>
    <w:rsid w:val="00A26CEB"/>
    <w:rsid w:val="00A84FF8"/>
    <w:rsid w:val="00B0224F"/>
    <w:rsid w:val="00B058E6"/>
    <w:rsid w:val="00B07280"/>
    <w:rsid w:val="00B20209"/>
    <w:rsid w:val="00B73CCB"/>
    <w:rsid w:val="00B83B39"/>
    <w:rsid w:val="00BB5509"/>
    <w:rsid w:val="00BD0164"/>
    <w:rsid w:val="00C0560A"/>
    <w:rsid w:val="00C71F5A"/>
    <w:rsid w:val="00C9640B"/>
    <w:rsid w:val="00C96C72"/>
    <w:rsid w:val="00CA00BE"/>
    <w:rsid w:val="00CA3478"/>
    <w:rsid w:val="00CB4A4A"/>
    <w:rsid w:val="00D137DF"/>
    <w:rsid w:val="00D1401E"/>
    <w:rsid w:val="00D30076"/>
    <w:rsid w:val="00DA531D"/>
    <w:rsid w:val="00DA631B"/>
    <w:rsid w:val="00DD7304"/>
    <w:rsid w:val="00DE2E48"/>
    <w:rsid w:val="00E05155"/>
    <w:rsid w:val="00E43DD1"/>
    <w:rsid w:val="00E565D3"/>
    <w:rsid w:val="00EA4BBA"/>
    <w:rsid w:val="00F4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F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4D6B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6B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493A3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051E0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21870"/>
  </w:style>
  <w:style w:type="character" w:styleId="a7">
    <w:name w:val="Emphasis"/>
    <w:basedOn w:val="a0"/>
    <w:uiPriority w:val="20"/>
    <w:qFormat/>
    <w:rsid w:val="00F42B6B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2A76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A7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A76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76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607B4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07B4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07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7B4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07B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07B4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07B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otinshiev_b</cp:lastModifiedBy>
  <cp:revision>13</cp:revision>
  <cp:lastPrinted>2016-06-09T14:18:00Z</cp:lastPrinted>
  <dcterms:created xsi:type="dcterms:W3CDTF">2016-05-27T04:40:00Z</dcterms:created>
  <dcterms:modified xsi:type="dcterms:W3CDTF">2016-06-14T03:56:00Z</dcterms:modified>
</cp:coreProperties>
</file>